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4862BC" w:rsidRDefault="004A49F1" w:rsidP="004A49F1">
      <w:pPr>
        <w:spacing w:after="0"/>
        <w:rPr>
          <w:rFonts w:ascii="Arial" w:hAnsi="Arial" w:cs="Arial"/>
          <w:b/>
          <w:lang w:val="de-DE"/>
        </w:rPr>
      </w:pPr>
      <w:r w:rsidRPr="004862BC">
        <w:rPr>
          <w:rFonts w:ascii="Arial" w:hAnsi="Arial" w:cs="Arial"/>
          <w:noProof/>
          <w:lang w:val="de-DE" w:eastAsia="de-DE"/>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4A49F1" w:rsidRDefault="004A49F1" w:rsidP="004A49F1">
                            <w:pPr>
                              <w:pStyle w:val="BetreffBrief"/>
                              <w:spacing w:before="0" w:after="120"/>
                              <w:rPr>
                                <w:rFonts w:ascii="Arial" w:hAnsi="Arial" w:cs="Arial"/>
                                <w:color w:val="000000"/>
                                <w:sz w:val="20"/>
                              </w:rPr>
                            </w:pPr>
                            <w:r w:rsidRPr="004A49F1">
                              <w:rPr>
                                <w:rFonts w:ascii="Arial" w:hAnsi="Arial" w:cs="Arial"/>
                                <w:color w:val="000000"/>
                                <w:sz w:val="20"/>
                              </w:rPr>
                              <w:t>Kontakt und Informationen:</w:t>
                            </w:r>
                          </w:p>
                          <w:p w14:paraId="4984D915" w14:textId="552A5344" w:rsidR="004A49F1" w:rsidRPr="004A49F1" w:rsidRDefault="004A49F1" w:rsidP="004A49F1">
                            <w:pPr>
                              <w:pStyle w:val="BetreffBrief"/>
                              <w:spacing w:before="0" w:after="120"/>
                              <w:rPr>
                                <w:rFonts w:ascii="Arial" w:hAnsi="Arial" w:cs="Arial"/>
                                <w:b w:val="0"/>
                                <w:sz w:val="20"/>
                              </w:rPr>
                            </w:pPr>
                            <w:r w:rsidRPr="004A49F1">
                              <w:rPr>
                                <w:rFonts w:ascii="Arial" w:hAnsi="Arial" w:cs="Arial"/>
                                <w:b w:val="0"/>
                                <w:sz w:val="20"/>
                              </w:rPr>
                              <w:t xml:space="preserve">RÖHM GmbH </w:t>
                            </w:r>
                            <w:r w:rsidRPr="004A49F1">
                              <w:rPr>
                                <w:rFonts w:ascii="Arial" w:hAnsi="Arial" w:cs="Arial"/>
                                <w:b w:val="0"/>
                                <w:sz w:val="20"/>
                              </w:rPr>
                              <w:br/>
                            </w:r>
                            <w:r w:rsidR="00863753">
                              <w:rPr>
                                <w:rFonts w:ascii="Arial" w:hAnsi="Arial" w:cs="Arial"/>
                                <w:b w:val="0"/>
                                <w:sz w:val="20"/>
                              </w:rPr>
                              <w:t>Thomas Roth</w:t>
                            </w:r>
                            <w:r w:rsidRPr="004A49F1">
                              <w:rPr>
                                <w:rFonts w:ascii="Arial" w:hAnsi="Arial" w:cs="Arial"/>
                                <w:b w:val="0"/>
                                <w:sz w:val="20"/>
                              </w:rPr>
                              <w:br/>
                              <w:t>Heinrich-Röhm-Str. 50</w:t>
                            </w:r>
                            <w:r w:rsidRPr="004A49F1">
                              <w:rPr>
                                <w:rFonts w:ascii="Arial" w:hAnsi="Arial" w:cs="Arial"/>
                                <w:b w:val="0"/>
                                <w:sz w:val="20"/>
                              </w:rPr>
                              <w:br/>
                              <w:t>89567 Sontheim a.d. Brenz</w:t>
                            </w:r>
                            <w:r w:rsidRPr="004A49F1">
                              <w:rPr>
                                <w:rFonts w:ascii="Arial" w:hAnsi="Arial" w:cs="Arial"/>
                                <w:b w:val="0"/>
                                <w:sz w:val="20"/>
                              </w:rPr>
                              <w:br/>
                              <w:t xml:space="preserve">Tel. +49 (0)7325 / 16 </w:t>
                            </w:r>
                            <w:r w:rsidR="00886B52">
                              <w:rPr>
                                <w:rFonts w:ascii="Arial" w:hAnsi="Arial" w:cs="Arial"/>
                                <w:b w:val="0"/>
                                <w:sz w:val="20"/>
                              </w:rPr>
                              <w:t>3</w:t>
                            </w:r>
                            <w:r w:rsidR="00FE6C6D">
                              <w:rPr>
                                <w:rFonts w:ascii="Arial" w:hAnsi="Arial" w:cs="Arial"/>
                                <w:b w:val="0"/>
                                <w:sz w:val="20"/>
                              </w:rPr>
                              <w:t>80</w:t>
                            </w:r>
                            <w:r w:rsidRPr="004A49F1">
                              <w:rPr>
                                <w:rFonts w:ascii="Arial" w:hAnsi="Arial" w:cs="Arial"/>
                                <w:b w:val="0"/>
                                <w:sz w:val="20"/>
                              </w:rPr>
                              <w:br/>
                            </w:r>
                            <w:r w:rsidR="00863753">
                              <w:rPr>
                                <w:rFonts w:ascii="Arial" w:hAnsi="Arial" w:cs="Arial"/>
                                <w:b w:val="0"/>
                                <w:sz w:val="20"/>
                              </w:rPr>
                              <w:t>thomas.roth</w:t>
                            </w:r>
                            <w:r>
                              <w:rPr>
                                <w:rFonts w:ascii="Arial" w:hAnsi="Arial" w:cs="Arial"/>
                                <w:b w:val="0"/>
                                <w:sz w:val="20"/>
                              </w:rPr>
                              <w:t>@</w:t>
                            </w:r>
                            <w:r w:rsidRPr="004A49F1">
                              <w:rPr>
                                <w:rFonts w:ascii="Arial" w:hAnsi="Arial" w:cs="Arial"/>
                                <w:b w:val="0"/>
                                <w:sz w:val="20"/>
                              </w:rPr>
                              <w:t>roehm.biz</w:t>
                            </w:r>
                            <w:r w:rsidRPr="004A49F1">
                              <w:rPr>
                                <w:rFonts w:ascii="Arial" w:hAnsi="Arial" w:cs="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">
                <v:textbox>
                  <w:txbxContent>
                    <w:p w14:paraId="76FFAC60" w14:textId="77777777" w:rsidR="004A49F1" w:rsidRPr="004A49F1" w:rsidRDefault="004A49F1" w:rsidP="004A49F1">
                      <w:pPr>
                        <w:pStyle w:val="BetreffBrief"/>
                        <w:spacing w:before="0" w:after="120"/>
                        <w:rPr>
                          <w:rFonts w:ascii="Arial" w:hAnsi="Arial" w:cs="Arial"/>
                          <w:color w:val="000000"/>
                          <w:sz w:val="20"/>
                        </w:rPr>
                      </w:pPr>
                      <w:r w:rsidRPr="004A49F1">
                        <w:rPr>
                          <w:rFonts w:ascii="Arial" w:hAnsi="Arial" w:cs="Arial"/>
                          <w:color w:val="000000"/>
                          <w:sz w:val="20"/>
                        </w:rPr>
                        <w:t>Kontakt und Informationen:</w:t>
                      </w:r>
                    </w:p>
                    <w:p w14:paraId="4984D915" w14:textId="552A5344" w:rsidR="004A49F1" w:rsidRPr="004A49F1" w:rsidRDefault="004A49F1" w:rsidP="004A49F1">
                      <w:pPr>
                        <w:pStyle w:val="BetreffBrief"/>
                        <w:spacing w:before="0" w:after="120"/>
                        <w:rPr>
                          <w:rFonts w:ascii="Arial" w:hAnsi="Arial" w:cs="Arial"/>
                          <w:b w:val="0"/>
                          <w:sz w:val="20"/>
                        </w:rPr>
                      </w:pPr>
                      <w:r w:rsidRPr="004A49F1">
                        <w:rPr>
                          <w:rFonts w:ascii="Arial" w:hAnsi="Arial" w:cs="Arial"/>
                          <w:b w:val="0"/>
                          <w:sz w:val="20"/>
                        </w:rPr>
                        <w:t xml:space="preserve">RÖHM GmbH </w:t>
                      </w:r>
                      <w:r w:rsidRPr="004A49F1">
                        <w:rPr>
                          <w:rFonts w:ascii="Arial" w:hAnsi="Arial" w:cs="Arial"/>
                          <w:b w:val="0"/>
                          <w:sz w:val="20"/>
                        </w:rPr>
                        <w:br/>
                      </w:r>
                      <w:r w:rsidR="00863753">
                        <w:rPr>
                          <w:rFonts w:ascii="Arial" w:hAnsi="Arial" w:cs="Arial"/>
                          <w:b w:val="0"/>
                          <w:sz w:val="20"/>
                        </w:rPr>
                        <w:t>Thomas Roth</w:t>
                      </w:r>
                      <w:r w:rsidRPr="004A49F1">
                        <w:rPr>
                          <w:rFonts w:ascii="Arial" w:hAnsi="Arial" w:cs="Arial"/>
                          <w:b w:val="0"/>
                          <w:sz w:val="20"/>
                        </w:rPr>
                        <w:br/>
                        <w:t>Heinrich-Röhm-Str. 50</w:t>
                      </w:r>
                      <w:r w:rsidRPr="004A49F1">
                        <w:rPr>
                          <w:rFonts w:ascii="Arial" w:hAnsi="Arial" w:cs="Arial"/>
                          <w:b w:val="0"/>
                          <w:sz w:val="20"/>
                        </w:rPr>
                        <w:br/>
                        <w:t>89567 Sontheim a.d. Brenz</w:t>
                      </w:r>
                      <w:r w:rsidRPr="004A49F1">
                        <w:rPr>
                          <w:rFonts w:ascii="Arial" w:hAnsi="Arial" w:cs="Arial"/>
                          <w:b w:val="0"/>
                          <w:sz w:val="20"/>
                        </w:rPr>
                        <w:br/>
                        <w:t xml:space="preserve">Tel. +49 (0)7325 / 16 </w:t>
                      </w:r>
                      <w:r w:rsidR="00886B52">
                        <w:rPr>
                          <w:rFonts w:ascii="Arial" w:hAnsi="Arial" w:cs="Arial"/>
                          <w:b w:val="0"/>
                          <w:sz w:val="20"/>
                        </w:rPr>
                        <w:t>3</w:t>
                      </w:r>
                      <w:r w:rsidR="00FE6C6D">
                        <w:rPr>
                          <w:rFonts w:ascii="Arial" w:hAnsi="Arial" w:cs="Arial"/>
                          <w:b w:val="0"/>
                          <w:sz w:val="20"/>
                        </w:rPr>
                        <w:t>80</w:t>
                      </w:r>
                      <w:r w:rsidRPr="004A49F1">
                        <w:rPr>
                          <w:rFonts w:ascii="Arial" w:hAnsi="Arial" w:cs="Arial"/>
                          <w:b w:val="0"/>
                          <w:sz w:val="20"/>
                        </w:rPr>
                        <w:br/>
                      </w:r>
                      <w:r w:rsidR="00863753">
                        <w:rPr>
                          <w:rFonts w:ascii="Arial" w:hAnsi="Arial" w:cs="Arial"/>
                          <w:b w:val="0"/>
                          <w:sz w:val="20"/>
                        </w:rPr>
                        <w:t>thomas.roth</w:t>
                      </w:r>
                      <w:r>
                        <w:rPr>
                          <w:rFonts w:ascii="Arial" w:hAnsi="Arial" w:cs="Arial"/>
                          <w:b w:val="0"/>
                          <w:sz w:val="20"/>
                        </w:rPr>
                        <w:t>@</w:t>
                      </w:r>
                      <w:r w:rsidRPr="004A49F1">
                        <w:rPr>
                          <w:rFonts w:ascii="Arial" w:hAnsi="Arial" w:cs="Arial"/>
                          <w:b w:val="0"/>
                          <w:sz w:val="20"/>
                        </w:rPr>
                        <w:t>roehm.biz</w:t>
                      </w:r>
                      <w:r w:rsidRPr="004A49F1">
                        <w:rPr>
                          <w:rFonts w:ascii="Arial" w:hAnsi="Arial" w:cs="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4862BC" w:rsidRDefault="004A49F1" w:rsidP="004A49F1">
      <w:pPr>
        <w:spacing w:after="0"/>
        <w:rPr>
          <w:rFonts w:ascii="Arial" w:hAnsi="Arial" w:cs="Arial"/>
          <w:b/>
          <w:lang w:val="de-DE"/>
        </w:rPr>
      </w:pPr>
    </w:p>
    <w:p w14:paraId="435FDB47" w14:textId="77777777" w:rsidR="00EC654D" w:rsidRPr="004862BC" w:rsidRDefault="00EC654D" w:rsidP="009A2AF5">
      <w:pPr>
        <w:pStyle w:val="Kommentartext"/>
        <w:rPr>
          <w:rFonts w:ascii="Arial" w:hAnsi="Arial" w:cs="Arial"/>
          <w:b/>
          <w:bCs/>
          <w:sz w:val="28"/>
          <w:szCs w:val="28"/>
          <w:lang w:val="de-DE"/>
        </w:rPr>
      </w:pPr>
    </w:p>
    <w:p w14:paraId="44B4D137" w14:textId="7322F905" w:rsidR="009A2AF5" w:rsidRPr="004862BC" w:rsidRDefault="0075603A" w:rsidP="00F97EEA">
      <w:pPr>
        <w:pStyle w:val="Kommentartext"/>
        <w:spacing w:line="360" w:lineRule="auto"/>
        <w:rPr>
          <w:rFonts w:ascii="Arial" w:hAnsi="Arial" w:cs="Arial"/>
          <w:b/>
          <w:bCs/>
          <w:sz w:val="28"/>
          <w:szCs w:val="28"/>
          <w:lang w:val="de-DE"/>
        </w:rPr>
      </w:pPr>
      <w:r>
        <w:rPr>
          <w:rFonts w:ascii="Arial" w:hAnsi="Arial" w:cs="Arial"/>
          <w:b/>
          <w:bCs/>
          <w:sz w:val="28"/>
          <w:szCs w:val="28"/>
          <w:lang w:val="de-DE"/>
        </w:rPr>
        <w:t>F-Senso 2: Der neue Allrounder für die Spannkraftmessung von Röhm</w:t>
      </w:r>
    </w:p>
    <w:p w14:paraId="78976BB9" w14:textId="77777777" w:rsidR="009A2AF5" w:rsidRPr="004862BC" w:rsidRDefault="009A2AF5" w:rsidP="007E4ACA">
      <w:pPr>
        <w:spacing w:after="0" w:line="360" w:lineRule="auto"/>
        <w:rPr>
          <w:rFonts w:ascii="Arial" w:hAnsi="Arial" w:cs="Arial"/>
          <w:b/>
          <w:bCs/>
          <w:sz w:val="28"/>
          <w:szCs w:val="28"/>
          <w:lang w:val="de-DE"/>
        </w:rPr>
      </w:pPr>
    </w:p>
    <w:p w14:paraId="0C4F602D" w14:textId="668752C9" w:rsidR="003162E7" w:rsidRDefault="008E4DF8" w:rsidP="00FC1B72">
      <w:pPr>
        <w:spacing w:after="0" w:line="360" w:lineRule="auto"/>
        <w:rPr>
          <w:rFonts w:ascii="Arial" w:hAnsi="Arial" w:cs="Arial"/>
          <w:sz w:val="24"/>
          <w:szCs w:val="24"/>
          <w:lang w:val="de-DE"/>
        </w:rPr>
      </w:pPr>
      <w:r>
        <w:rPr>
          <w:rFonts w:ascii="Arial" w:hAnsi="Arial" w:cs="Arial"/>
          <w:sz w:val="24"/>
          <w:szCs w:val="24"/>
          <w:lang w:val="de-DE"/>
        </w:rPr>
        <w:t xml:space="preserve">Ab sofort </w:t>
      </w:r>
      <w:r w:rsidR="003162E7">
        <w:rPr>
          <w:rFonts w:ascii="Arial" w:hAnsi="Arial" w:cs="Arial"/>
          <w:sz w:val="24"/>
          <w:szCs w:val="24"/>
          <w:lang w:val="de-DE"/>
        </w:rPr>
        <w:t>brauch</w:t>
      </w:r>
      <w:r w:rsidR="00777B16">
        <w:rPr>
          <w:rFonts w:ascii="Arial" w:hAnsi="Arial" w:cs="Arial"/>
          <w:sz w:val="24"/>
          <w:szCs w:val="24"/>
          <w:lang w:val="de-DE"/>
        </w:rPr>
        <w:t>t es in der</w:t>
      </w:r>
      <w:r w:rsidR="003162E7">
        <w:rPr>
          <w:rFonts w:ascii="Arial" w:hAnsi="Arial" w:cs="Arial"/>
          <w:sz w:val="24"/>
          <w:szCs w:val="24"/>
          <w:lang w:val="de-DE"/>
        </w:rPr>
        <w:t xml:space="preserve"> </w:t>
      </w:r>
      <w:r w:rsidR="00777B16">
        <w:rPr>
          <w:rFonts w:ascii="Arial" w:hAnsi="Arial" w:cs="Arial"/>
          <w:sz w:val="24"/>
          <w:szCs w:val="24"/>
          <w:lang w:val="de-DE"/>
        </w:rPr>
        <w:t>Werkstatt, im Labor und in der Fertigung</w:t>
      </w:r>
      <w:r w:rsidR="003162E7">
        <w:rPr>
          <w:rFonts w:ascii="Arial" w:hAnsi="Arial" w:cs="Arial"/>
          <w:sz w:val="24"/>
          <w:szCs w:val="24"/>
          <w:lang w:val="de-DE"/>
        </w:rPr>
        <w:t xml:space="preserve"> nur noch ein einzige</w:t>
      </w:r>
      <w:r w:rsidR="00B25916">
        <w:rPr>
          <w:rFonts w:ascii="Arial" w:hAnsi="Arial" w:cs="Arial"/>
          <w:sz w:val="24"/>
          <w:szCs w:val="24"/>
          <w:lang w:val="de-DE"/>
        </w:rPr>
        <w:t>s</w:t>
      </w:r>
      <w:r w:rsidR="003162E7">
        <w:rPr>
          <w:rFonts w:ascii="Arial" w:hAnsi="Arial" w:cs="Arial"/>
          <w:sz w:val="24"/>
          <w:szCs w:val="24"/>
          <w:lang w:val="de-DE"/>
        </w:rPr>
        <w:t xml:space="preserve"> Spannkraftmess</w:t>
      </w:r>
      <w:r w:rsidR="00B25916">
        <w:rPr>
          <w:rFonts w:ascii="Arial" w:hAnsi="Arial" w:cs="Arial"/>
          <w:sz w:val="24"/>
          <w:szCs w:val="24"/>
          <w:lang w:val="de-DE"/>
        </w:rPr>
        <w:t>gerät</w:t>
      </w:r>
      <w:r w:rsidR="00522BF6" w:rsidRPr="004862BC">
        <w:rPr>
          <w:rFonts w:ascii="Arial" w:hAnsi="Arial" w:cs="Arial"/>
          <w:sz w:val="24"/>
          <w:szCs w:val="24"/>
          <w:lang w:val="de-DE"/>
        </w:rPr>
        <w:t xml:space="preserve">: </w:t>
      </w:r>
      <w:r w:rsidR="004E5B40">
        <w:rPr>
          <w:rFonts w:ascii="Arial" w:hAnsi="Arial" w:cs="Arial"/>
          <w:sz w:val="24"/>
          <w:szCs w:val="24"/>
          <w:lang w:val="de-DE"/>
        </w:rPr>
        <w:t xml:space="preserve"> das neue</w:t>
      </w:r>
      <w:r w:rsidR="00B20696">
        <w:rPr>
          <w:rFonts w:ascii="Arial" w:hAnsi="Arial" w:cs="Arial"/>
          <w:sz w:val="24"/>
          <w:szCs w:val="24"/>
          <w:lang w:val="de-DE"/>
        </w:rPr>
        <w:t xml:space="preserve"> </w:t>
      </w:r>
      <w:r w:rsidR="003162E7">
        <w:rPr>
          <w:rFonts w:ascii="Arial" w:hAnsi="Arial" w:cs="Arial"/>
          <w:sz w:val="24"/>
          <w:szCs w:val="24"/>
          <w:lang w:val="de-DE"/>
        </w:rPr>
        <w:t xml:space="preserve">F-Senso 2 von </w:t>
      </w:r>
      <w:r w:rsidR="00522BF6" w:rsidRPr="004862BC">
        <w:rPr>
          <w:rFonts w:ascii="Arial" w:hAnsi="Arial" w:cs="Arial"/>
          <w:sz w:val="24"/>
          <w:szCs w:val="24"/>
          <w:lang w:val="de-DE"/>
        </w:rPr>
        <w:t>Röhm</w:t>
      </w:r>
      <w:r w:rsidR="003162E7">
        <w:rPr>
          <w:rFonts w:ascii="Arial" w:hAnsi="Arial" w:cs="Arial"/>
          <w:sz w:val="24"/>
          <w:szCs w:val="24"/>
          <w:lang w:val="de-DE"/>
        </w:rPr>
        <w:t>.</w:t>
      </w:r>
      <w:r w:rsidR="00FC5727" w:rsidRPr="004862BC">
        <w:rPr>
          <w:rFonts w:ascii="Arial" w:hAnsi="Arial" w:cs="Arial"/>
          <w:sz w:val="24"/>
          <w:szCs w:val="24"/>
          <w:lang w:val="de-DE"/>
        </w:rPr>
        <w:t xml:space="preserve"> </w:t>
      </w:r>
      <w:r w:rsidR="003162E7">
        <w:rPr>
          <w:rFonts w:ascii="Arial" w:hAnsi="Arial" w:cs="Arial"/>
          <w:sz w:val="24"/>
          <w:szCs w:val="24"/>
          <w:lang w:val="de-DE"/>
        </w:rPr>
        <w:t>D</w:t>
      </w:r>
      <w:r w:rsidR="00FC5727" w:rsidRPr="004862BC">
        <w:rPr>
          <w:rFonts w:ascii="Arial" w:hAnsi="Arial" w:cs="Arial"/>
          <w:sz w:val="24"/>
          <w:szCs w:val="24"/>
          <w:lang w:val="de-DE"/>
        </w:rPr>
        <w:t>er Spann- und Greifmittelspezialist mit Sitz in Sontheim an der Brenz (Baden-Württemberg)</w:t>
      </w:r>
      <w:r w:rsidR="00522BF6" w:rsidRPr="004862BC">
        <w:rPr>
          <w:rFonts w:ascii="Arial" w:hAnsi="Arial" w:cs="Arial"/>
          <w:sz w:val="24"/>
          <w:szCs w:val="24"/>
          <w:lang w:val="de-DE"/>
        </w:rPr>
        <w:t>,</w:t>
      </w:r>
      <w:r w:rsidR="00FC5727" w:rsidRPr="004862BC">
        <w:rPr>
          <w:rFonts w:ascii="Arial" w:hAnsi="Arial" w:cs="Arial"/>
          <w:sz w:val="24"/>
          <w:szCs w:val="24"/>
          <w:lang w:val="de-DE"/>
        </w:rPr>
        <w:t xml:space="preserve"> </w:t>
      </w:r>
      <w:r w:rsidR="00522BF6" w:rsidRPr="004862BC">
        <w:rPr>
          <w:rFonts w:ascii="Arial" w:hAnsi="Arial" w:cs="Arial"/>
          <w:sz w:val="24"/>
          <w:szCs w:val="24"/>
          <w:lang w:val="de-DE"/>
        </w:rPr>
        <w:t xml:space="preserve">präsentiert auf der AMB in Stuttgart </w:t>
      </w:r>
      <w:r w:rsidR="003162E7">
        <w:rPr>
          <w:rFonts w:ascii="Arial" w:hAnsi="Arial" w:cs="Arial"/>
          <w:sz w:val="24"/>
          <w:szCs w:val="24"/>
          <w:lang w:val="de-DE"/>
        </w:rPr>
        <w:t>sein neues, modular aufgebautes System, das die bisherigen Spannkraftmessgeräte F-Senso Chuck und Spindle ersetzt.</w:t>
      </w:r>
    </w:p>
    <w:p w14:paraId="190A368E" w14:textId="77777777" w:rsidR="00B34F43" w:rsidRPr="004862BC" w:rsidRDefault="00B34F43" w:rsidP="00FC1B72">
      <w:pPr>
        <w:spacing w:after="0" w:line="360" w:lineRule="auto"/>
        <w:rPr>
          <w:rFonts w:ascii="Arial" w:hAnsi="Arial" w:cs="Arial"/>
          <w:sz w:val="24"/>
          <w:szCs w:val="24"/>
          <w:lang w:val="de-DE"/>
        </w:rPr>
      </w:pPr>
    </w:p>
    <w:p w14:paraId="57405E89" w14:textId="6E4480A9" w:rsidR="002F3389" w:rsidRDefault="003162E7" w:rsidP="00FC1B72">
      <w:pPr>
        <w:spacing w:after="0" w:line="360" w:lineRule="auto"/>
        <w:rPr>
          <w:rFonts w:ascii="Arial" w:hAnsi="Arial" w:cs="Arial"/>
          <w:sz w:val="24"/>
          <w:szCs w:val="24"/>
          <w:lang w:val="de-DE"/>
        </w:rPr>
      </w:pPr>
      <w:r>
        <w:rPr>
          <w:rFonts w:ascii="Arial" w:hAnsi="Arial" w:cs="Arial"/>
          <w:sz w:val="24"/>
          <w:szCs w:val="24"/>
          <w:lang w:val="de-DE"/>
        </w:rPr>
        <w:t>Basis des neuen F-Senso 2 ist das Senso-Modul, das alle elektronischen Komponenten zur Datenaufbereitung und drahtlosen Datenübertragung enthält</w:t>
      </w:r>
      <w:r w:rsidR="00F60317">
        <w:rPr>
          <w:rFonts w:ascii="Arial" w:hAnsi="Arial" w:cs="Arial"/>
          <w:sz w:val="24"/>
          <w:szCs w:val="24"/>
          <w:lang w:val="de-DE"/>
        </w:rPr>
        <w:t xml:space="preserve">. </w:t>
      </w:r>
      <w:r w:rsidR="00777B16">
        <w:rPr>
          <w:rFonts w:ascii="Arial" w:hAnsi="Arial" w:cs="Arial"/>
          <w:sz w:val="24"/>
          <w:szCs w:val="24"/>
          <w:lang w:val="de-DE"/>
        </w:rPr>
        <w:t xml:space="preserve">Je nach Spannmittel stehen unterschiedliche Messköpfe zur Verfügung, die einfach passend auf das Senso-Modul aufgeschraubt werden. </w:t>
      </w:r>
      <w:r w:rsidR="003C06DF">
        <w:rPr>
          <w:rFonts w:ascii="Arial" w:hAnsi="Arial" w:cs="Arial"/>
          <w:sz w:val="24"/>
          <w:szCs w:val="24"/>
          <w:lang w:val="de-DE"/>
        </w:rPr>
        <w:t>Für HSK-Spannsätze sind d</w:t>
      </w:r>
      <w:r w:rsidR="006E20FD">
        <w:rPr>
          <w:rFonts w:ascii="Arial" w:hAnsi="Arial" w:cs="Arial"/>
          <w:sz w:val="24"/>
          <w:szCs w:val="24"/>
          <w:lang w:val="de-DE"/>
        </w:rPr>
        <w:t xml:space="preserve">as die </w:t>
      </w:r>
      <w:r w:rsidR="003C06DF">
        <w:rPr>
          <w:rFonts w:ascii="Arial" w:hAnsi="Arial" w:cs="Arial"/>
          <w:sz w:val="24"/>
          <w:szCs w:val="24"/>
          <w:lang w:val="de-DE"/>
        </w:rPr>
        <w:t>HSK-Module</w:t>
      </w:r>
      <w:r w:rsidR="006E20FD">
        <w:rPr>
          <w:rFonts w:ascii="Arial" w:hAnsi="Arial" w:cs="Arial"/>
          <w:sz w:val="24"/>
          <w:szCs w:val="24"/>
          <w:lang w:val="de-DE"/>
        </w:rPr>
        <w:t>, die</w:t>
      </w:r>
      <w:r w:rsidR="003C06DF">
        <w:rPr>
          <w:rFonts w:ascii="Arial" w:hAnsi="Arial" w:cs="Arial"/>
          <w:sz w:val="24"/>
          <w:szCs w:val="24"/>
          <w:lang w:val="de-DE"/>
        </w:rPr>
        <w:t xml:space="preserve"> in den Größen 40, 50, 63 und 100 erhältlich</w:t>
      </w:r>
      <w:r w:rsidR="006E20FD">
        <w:rPr>
          <w:rFonts w:ascii="Arial" w:hAnsi="Arial" w:cs="Arial"/>
          <w:sz w:val="24"/>
          <w:szCs w:val="24"/>
          <w:lang w:val="de-DE"/>
        </w:rPr>
        <w:t xml:space="preserve"> sind und</w:t>
      </w:r>
      <w:r w:rsidR="003C06DF">
        <w:rPr>
          <w:rFonts w:ascii="Arial" w:hAnsi="Arial" w:cs="Arial"/>
          <w:sz w:val="24"/>
          <w:szCs w:val="24"/>
          <w:lang w:val="de-DE"/>
        </w:rPr>
        <w:t xml:space="preserve"> den axialen Messbereich von 0 bis 90 kN (HSK 100) abdecken. Zur Messung der Spannkraft in Schraubstöcken sowie manuellen oder automatisch spannenden Drehfuttern</w:t>
      </w:r>
      <w:r w:rsidR="00EF6FCE">
        <w:rPr>
          <w:rFonts w:ascii="Arial" w:hAnsi="Arial" w:cs="Arial"/>
          <w:sz w:val="24"/>
          <w:szCs w:val="24"/>
          <w:lang w:val="de-DE"/>
        </w:rPr>
        <w:t xml:space="preserve"> (2- und 3- Backenfutter)</w:t>
      </w:r>
      <w:r w:rsidR="003C06DF">
        <w:rPr>
          <w:rFonts w:ascii="Arial" w:hAnsi="Arial" w:cs="Arial"/>
          <w:sz w:val="24"/>
          <w:szCs w:val="24"/>
          <w:lang w:val="de-DE"/>
        </w:rPr>
        <w:t xml:space="preserve"> stehen Chuck-Module in den Größen 32 und 65 zur Verfügung.</w:t>
      </w:r>
      <w:r w:rsidR="009354F7">
        <w:rPr>
          <w:rFonts w:ascii="Arial" w:hAnsi="Arial" w:cs="Arial"/>
          <w:sz w:val="24"/>
          <w:szCs w:val="24"/>
          <w:lang w:val="de-DE"/>
        </w:rPr>
        <w:t xml:space="preserve"> D</w:t>
      </w:r>
      <w:r w:rsidR="00865CDE">
        <w:rPr>
          <w:rFonts w:ascii="Arial" w:hAnsi="Arial" w:cs="Arial"/>
          <w:sz w:val="24"/>
          <w:szCs w:val="24"/>
          <w:lang w:val="de-DE"/>
        </w:rPr>
        <w:t>as</w:t>
      </w:r>
      <w:r w:rsidR="009354F7">
        <w:rPr>
          <w:rFonts w:ascii="Arial" w:hAnsi="Arial" w:cs="Arial"/>
          <w:sz w:val="24"/>
          <w:szCs w:val="24"/>
          <w:lang w:val="de-DE"/>
        </w:rPr>
        <w:t xml:space="preserve"> neue F-Senso 2 </w:t>
      </w:r>
      <w:r w:rsidR="00CA47BC">
        <w:rPr>
          <w:rFonts w:ascii="Arial" w:hAnsi="Arial" w:cs="Arial"/>
          <w:sz w:val="24"/>
          <w:szCs w:val="24"/>
          <w:lang w:val="de-DE"/>
        </w:rPr>
        <w:t xml:space="preserve">von Röhm </w:t>
      </w:r>
      <w:r w:rsidR="009354F7">
        <w:rPr>
          <w:rFonts w:ascii="Arial" w:hAnsi="Arial" w:cs="Arial"/>
          <w:sz w:val="24"/>
          <w:szCs w:val="24"/>
          <w:lang w:val="de-DE"/>
        </w:rPr>
        <w:t>kann stati</w:t>
      </w:r>
      <w:r w:rsidR="006E20FD">
        <w:rPr>
          <w:rFonts w:ascii="Arial" w:hAnsi="Arial" w:cs="Arial"/>
          <w:sz w:val="24"/>
          <w:szCs w:val="24"/>
          <w:lang w:val="de-DE"/>
        </w:rPr>
        <w:t>sch</w:t>
      </w:r>
      <w:r w:rsidR="009354F7">
        <w:rPr>
          <w:rFonts w:ascii="Arial" w:hAnsi="Arial" w:cs="Arial"/>
          <w:sz w:val="24"/>
          <w:szCs w:val="24"/>
          <w:lang w:val="de-DE"/>
        </w:rPr>
        <w:t xml:space="preserve"> oder rotierend, also unter Drehza</w:t>
      </w:r>
      <w:r w:rsidR="00CA47BC">
        <w:rPr>
          <w:rFonts w:ascii="Arial" w:hAnsi="Arial" w:cs="Arial"/>
          <w:sz w:val="24"/>
          <w:szCs w:val="24"/>
          <w:lang w:val="de-DE"/>
        </w:rPr>
        <w:t>h</w:t>
      </w:r>
      <w:r w:rsidR="009354F7">
        <w:rPr>
          <w:rFonts w:ascii="Arial" w:hAnsi="Arial" w:cs="Arial"/>
          <w:sz w:val="24"/>
          <w:szCs w:val="24"/>
          <w:lang w:val="de-DE"/>
        </w:rPr>
        <w:t>l, eingesetzt werden.</w:t>
      </w:r>
    </w:p>
    <w:p w14:paraId="4EBCA723" w14:textId="3664BC23" w:rsidR="00C0337E" w:rsidRPr="00C0337E" w:rsidRDefault="00C0337E" w:rsidP="00FC1B72">
      <w:pPr>
        <w:spacing w:after="0" w:line="360" w:lineRule="auto"/>
        <w:rPr>
          <w:rFonts w:ascii="Arial" w:hAnsi="Arial" w:cs="Arial"/>
          <w:b/>
          <w:bCs/>
          <w:sz w:val="24"/>
          <w:szCs w:val="24"/>
          <w:lang w:val="de-DE"/>
        </w:rPr>
      </w:pPr>
    </w:p>
    <w:p w14:paraId="51925D0F" w14:textId="5E814DBD" w:rsidR="00C0337E" w:rsidRPr="00C0337E" w:rsidRDefault="006E20FD" w:rsidP="00FC1B72">
      <w:pPr>
        <w:spacing w:after="0" w:line="360" w:lineRule="auto"/>
        <w:rPr>
          <w:rFonts w:ascii="Arial" w:hAnsi="Arial" w:cs="Arial"/>
          <w:b/>
          <w:bCs/>
          <w:sz w:val="24"/>
          <w:szCs w:val="24"/>
          <w:lang w:val="de-DE"/>
        </w:rPr>
      </w:pPr>
      <w:r>
        <w:rPr>
          <w:rFonts w:ascii="Arial" w:hAnsi="Arial" w:cs="Arial"/>
          <w:b/>
          <w:bCs/>
          <w:sz w:val="24"/>
          <w:szCs w:val="24"/>
          <w:lang w:val="de-DE"/>
        </w:rPr>
        <w:t xml:space="preserve">Ein </w:t>
      </w:r>
      <w:r w:rsidR="00347E0E">
        <w:rPr>
          <w:rFonts w:ascii="Arial" w:hAnsi="Arial" w:cs="Arial"/>
          <w:b/>
          <w:bCs/>
          <w:sz w:val="24"/>
          <w:szCs w:val="24"/>
          <w:lang w:val="de-DE"/>
        </w:rPr>
        <w:t>Gerät</w:t>
      </w:r>
      <w:r>
        <w:rPr>
          <w:rFonts w:ascii="Arial" w:hAnsi="Arial" w:cs="Arial"/>
          <w:b/>
          <w:bCs/>
          <w:sz w:val="24"/>
          <w:szCs w:val="24"/>
          <w:lang w:val="de-DE"/>
        </w:rPr>
        <w:t xml:space="preserve"> für alle Fälle</w:t>
      </w:r>
    </w:p>
    <w:p w14:paraId="2DF344D2" w14:textId="68A4065A" w:rsidR="001A0605" w:rsidRPr="004862BC" w:rsidRDefault="001A0605" w:rsidP="00FC1B72">
      <w:pPr>
        <w:spacing w:after="0" w:line="360" w:lineRule="auto"/>
        <w:rPr>
          <w:rFonts w:ascii="Arial" w:hAnsi="Arial" w:cs="Arial"/>
          <w:sz w:val="24"/>
          <w:szCs w:val="24"/>
          <w:lang w:val="de-DE"/>
        </w:rPr>
      </w:pPr>
    </w:p>
    <w:p w14:paraId="0D8F8BAE" w14:textId="0EC1515B" w:rsidR="001E4E34" w:rsidRDefault="001E4E34" w:rsidP="00FC1B72">
      <w:pPr>
        <w:spacing w:after="0" w:line="360" w:lineRule="auto"/>
        <w:rPr>
          <w:rFonts w:ascii="Arial" w:hAnsi="Arial" w:cs="Arial"/>
          <w:sz w:val="24"/>
          <w:szCs w:val="24"/>
          <w:lang w:val="de-DE"/>
        </w:rPr>
      </w:pPr>
      <w:r>
        <w:rPr>
          <w:rFonts w:ascii="Arial" w:hAnsi="Arial" w:cs="Arial"/>
          <w:sz w:val="24"/>
          <w:szCs w:val="24"/>
          <w:lang w:val="de-DE"/>
        </w:rPr>
        <w:t>„Mit dem F-Senso 2 haben wir nun einen echten Allrounder im Programm, der sowohl die Spannkraft von Spannmitteln als auch die Einzugskraft von Werkzeugspindeln messen kann, da es für die unterschiedlichsten Messaufgaben passsende Messköpfe gibt“, sagt Produktmanager Fabian Baur.</w:t>
      </w:r>
    </w:p>
    <w:p w14:paraId="7195758D" w14:textId="2D98FCA3" w:rsidR="002944DA" w:rsidRDefault="002944DA" w:rsidP="00FC1B72">
      <w:pPr>
        <w:spacing w:after="0" w:line="360" w:lineRule="auto"/>
        <w:rPr>
          <w:rFonts w:ascii="Arial" w:hAnsi="Arial" w:cs="Arial"/>
          <w:sz w:val="24"/>
          <w:szCs w:val="24"/>
          <w:lang w:val="de-DE"/>
        </w:rPr>
      </w:pPr>
    </w:p>
    <w:p w14:paraId="25A80AFB" w14:textId="2BA1DC2C" w:rsidR="00CA47BC" w:rsidRDefault="00CA47BC" w:rsidP="00FC1B72">
      <w:pPr>
        <w:spacing w:after="0" w:line="360" w:lineRule="auto"/>
        <w:rPr>
          <w:rFonts w:ascii="Arial" w:hAnsi="Arial" w:cs="Arial"/>
          <w:sz w:val="24"/>
          <w:szCs w:val="24"/>
          <w:lang w:val="de-DE"/>
        </w:rPr>
      </w:pPr>
      <w:r>
        <w:rPr>
          <w:rFonts w:ascii="Arial" w:hAnsi="Arial" w:cs="Arial"/>
          <w:sz w:val="24"/>
          <w:szCs w:val="24"/>
          <w:lang w:val="de-DE"/>
        </w:rPr>
        <w:t xml:space="preserve">Klasse für Werkstatt- und Produktionsleiter: Das F-Senso 2 von Röhm kommt als Komplett-Paket, also inklusive Tablet-PC und entsprechender Software zur Visualisierung und Archivierung. „Wer will, kann über die Software </w:t>
      </w:r>
      <w:r w:rsidR="00060753">
        <w:rPr>
          <w:rFonts w:ascii="Arial" w:hAnsi="Arial" w:cs="Arial"/>
          <w:sz w:val="24"/>
          <w:szCs w:val="24"/>
          <w:lang w:val="de-DE"/>
        </w:rPr>
        <w:t>bei</w:t>
      </w:r>
      <w:r>
        <w:rPr>
          <w:rFonts w:ascii="Arial" w:hAnsi="Arial" w:cs="Arial"/>
          <w:sz w:val="24"/>
          <w:szCs w:val="24"/>
          <w:lang w:val="de-DE"/>
        </w:rPr>
        <w:t xml:space="preserve"> verschiedene</w:t>
      </w:r>
      <w:r w:rsidR="00060753">
        <w:rPr>
          <w:rFonts w:ascii="Arial" w:hAnsi="Arial" w:cs="Arial"/>
          <w:sz w:val="24"/>
          <w:szCs w:val="24"/>
          <w:lang w:val="de-DE"/>
        </w:rPr>
        <w:t>n</w:t>
      </w:r>
      <w:r>
        <w:rPr>
          <w:rFonts w:ascii="Arial" w:hAnsi="Arial" w:cs="Arial"/>
          <w:sz w:val="24"/>
          <w:szCs w:val="24"/>
          <w:lang w:val="de-DE"/>
        </w:rPr>
        <w:t xml:space="preserve"> Maschinen</w:t>
      </w:r>
      <w:r w:rsidR="00060753">
        <w:rPr>
          <w:rFonts w:ascii="Arial" w:hAnsi="Arial" w:cs="Arial"/>
          <w:sz w:val="24"/>
          <w:szCs w:val="24"/>
          <w:lang w:val="de-DE"/>
        </w:rPr>
        <w:t>,</w:t>
      </w:r>
      <w:r>
        <w:rPr>
          <w:rFonts w:ascii="Arial" w:hAnsi="Arial" w:cs="Arial"/>
          <w:sz w:val="24"/>
          <w:szCs w:val="24"/>
          <w:lang w:val="de-DE"/>
        </w:rPr>
        <w:t xml:space="preserve"> Service- und Prüfintervalle</w:t>
      </w:r>
      <w:r w:rsidR="00060753">
        <w:rPr>
          <w:rFonts w:ascii="Arial" w:hAnsi="Arial" w:cs="Arial"/>
          <w:sz w:val="24"/>
          <w:szCs w:val="24"/>
          <w:lang w:val="de-DE"/>
        </w:rPr>
        <w:t xml:space="preserve"> für Spannmittel</w:t>
      </w:r>
      <w:r>
        <w:rPr>
          <w:rFonts w:ascii="Arial" w:hAnsi="Arial" w:cs="Arial"/>
          <w:sz w:val="24"/>
          <w:szCs w:val="24"/>
          <w:lang w:val="de-DE"/>
        </w:rPr>
        <w:t xml:space="preserve"> hinterlegen und damit die Wartungs- und Prüfprozesse im Unternehmen optimieren. Gerade in Hinblick auf die DIN EN 1550 ist das ja ein starker Mehrwert in der Praxis“, so Baur. Die Norm zur Sicherheit von Werkzeugmaschinen fordert bekanntlich, dass in regelmäßigen Abständen statische Spannkraftmessungen vorgenommen werden. </w:t>
      </w:r>
    </w:p>
    <w:p w14:paraId="488B602D" w14:textId="2C9BB670" w:rsidR="00AB29AF" w:rsidRDefault="00AB29AF" w:rsidP="00FC1B72">
      <w:pPr>
        <w:spacing w:after="0" w:line="360" w:lineRule="auto"/>
        <w:rPr>
          <w:rFonts w:ascii="Arial" w:hAnsi="Arial" w:cs="Arial"/>
          <w:sz w:val="24"/>
          <w:szCs w:val="24"/>
          <w:lang w:val="de-DE"/>
        </w:rPr>
      </w:pPr>
    </w:p>
    <w:p w14:paraId="6CB2B07D" w14:textId="21CDBE12" w:rsidR="0021336D" w:rsidRPr="0021336D" w:rsidRDefault="0021336D" w:rsidP="00FC1B72">
      <w:pPr>
        <w:spacing w:after="0" w:line="360" w:lineRule="auto"/>
        <w:rPr>
          <w:rFonts w:ascii="Arial" w:hAnsi="Arial" w:cs="Arial"/>
          <w:b/>
          <w:bCs/>
          <w:sz w:val="24"/>
          <w:szCs w:val="24"/>
          <w:lang w:val="de-DE"/>
        </w:rPr>
      </w:pPr>
      <w:r w:rsidRPr="0021336D">
        <w:rPr>
          <w:rFonts w:ascii="Arial" w:hAnsi="Arial" w:cs="Arial"/>
          <w:b/>
          <w:bCs/>
          <w:sz w:val="24"/>
          <w:szCs w:val="24"/>
          <w:lang w:val="de-DE"/>
        </w:rPr>
        <w:t>Einfach spannen und los geht‘s</w:t>
      </w:r>
    </w:p>
    <w:p w14:paraId="3F2DDD45" w14:textId="77777777" w:rsidR="0021336D" w:rsidRDefault="0021336D" w:rsidP="00FC1B72">
      <w:pPr>
        <w:spacing w:after="0" w:line="360" w:lineRule="auto"/>
        <w:rPr>
          <w:rFonts w:ascii="Arial" w:hAnsi="Arial" w:cs="Arial"/>
          <w:sz w:val="24"/>
          <w:szCs w:val="24"/>
          <w:lang w:val="de-DE"/>
        </w:rPr>
      </w:pPr>
    </w:p>
    <w:p w14:paraId="34B8D8DF" w14:textId="07211E4A" w:rsidR="007855F5" w:rsidRDefault="00AB29AF" w:rsidP="007855F5">
      <w:pPr>
        <w:spacing w:after="0" w:line="360" w:lineRule="auto"/>
        <w:rPr>
          <w:rFonts w:ascii="Arial" w:hAnsi="Arial" w:cs="Arial"/>
          <w:sz w:val="24"/>
          <w:szCs w:val="24"/>
          <w:lang w:val="de-DE"/>
        </w:rPr>
      </w:pPr>
      <w:r>
        <w:rPr>
          <w:rFonts w:ascii="Arial" w:hAnsi="Arial" w:cs="Arial"/>
          <w:sz w:val="24"/>
          <w:szCs w:val="24"/>
          <w:lang w:val="de-DE"/>
        </w:rPr>
        <w:t xml:space="preserve">So funktioniert das F-Senso 2: </w:t>
      </w:r>
      <w:r w:rsidRPr="00AB29AF">
        <w:rPr>
          <w:rFonts w:ascii="Arial" w:hAnsi="Arial" w:cs="Arial"/>
          <w:sz w:val="24"/>
          <w:szCs w:val="24"/>
          <w:lang w:val="de-DE"/>
        </w:rPr>
        <w:t xml:space="preserve">Nach dem Verschrauben des Senso-Moduls mit dem passenden Messkopf wird das F-Senso 2 </w:t>
      </w:r>
      <w:r w:rsidR="00922C3C">
        <w:rPr>
          <w:rFonts w:ascii="Arial" w:hAnsi="Arial" w:cs="Arial"/>
          <w:sz w:val="24"/>
          <w:szCs w:val="24"/>
          <w:lang w:val="de-DE"/>
        </w:rPr>
        <w:t xml:space="preserve">mit dem Tablet-PC gekoppelt und anschließend </w:t>
      </w:r>
      <w:r w:rsidRPr="00AB29AF">
        <w:rPr>
          <w:rFonts w:ascii="Arial" w:hAnsi="Arial" w:cs="Arial"/>
          <w:sz w:val="24"/>
          <w:szCs w:val="24"/>
          <w:lang w:val="de-DE"/>
        </w:rPr>
        <w:t>einfach in das zu messende Spannmittel eingeführt. Dann wird gespannt. Die anliegende Spannkraft aktiviert das F-Senso 2, das die gemessenen Daten drahtlos an den Tablet-PC überträgt.</w:t>
      </w:r>
      <w:r>
        <w:rPr>
          <w:rFonts w:ascii="Arial" w:hAnsi="Arial" w:cs="Arial"/>
          <w:sz w:val="24"/>
          <w:szCs w:val="24"/>
          <w:lang w:val="de-DE"/>
        </w:rPr>
        <w:t xml:space="preserve"> </w:t>
      </w:r>
      <w:r w:rsidRPr="00AB29AF">
        <w:rPr>
          <w:rFonts w:ascii="Arial" w:hAnsi="Arial" w:cs="Arial"/>
          <w:sz w:val="24"/>
          <w:szCs w:val="24"/>
          <w:lang w:val="de-DE"/>
        </w:rPr>
        <w:t>Damit das Module Chuck exakt messen kann, werden</w:t>
      </w:r>
      <w:r>
        <w:rPr>
          <w:rFonts w:ascii="Arial" w:hAnsi="Arial" w:cs="Arial"/>
          <w:sz w:val="24"/>
          <w:szCs w:val="24"/>
          <w:lang w:val="de-DE"/>
        </w:rPr>
        <w:t xml:space="preserve"> einfach die passenden</w:t>
      </w:r>
      <w:r w:rsidRPr="00AB29AF">
        <w:rPr>
          <w:rFonts w:ascii="Arial" w:hAnsi="Arial" w:cs="Arial"/>
          <w:sz w:val="24"/>
          <w:szCs w:val="24"/>
          <w:lang w:val="de-DE"/>
        </w:rPr>
        <w:t xml:space="preserve"> Messbolzen </w:t>
      </w:r>
      <w:r>
        <w:rPr>
          <w:rFonts w:ascii="Arial" w:hAnsi="Arial" w:cs="Arial"/>
          <w:sz w:val="24"/>
          <w:szCs w:val="24"/>
          <w:lang w:val="de-DE"/>
        </w:rPr>
        <w:t>am Messkopf</w:t>
      </w:r>
      <w:r w:rsidRPr="00AB29AF">
        <w:rPr>
          <w:rFonts w:ascii="Arial" w:hAnsi="Arial" w:cs="Arial"/>
          <w:sz w:val="24"/>
          <w:szCs w:val="24"/>
          <w:lang w:val="de-DE"/>
        </w:rPr>
        <w:t xml:space="preserve"> angeschraubt.</w:t>
      </w:r>
      <w:r w:rsidR="007855F5">
        <w:rPr>
          <w:rFonts w:ascii="Arial" w:hAnsi="Arial" w:cs="Arial"/>
          <w:sz w:val="24"/>
          <w:szCs w:val="24"/>
          <w:lang w:val="de-DE"/>
        </w:rPr>
        <w:t xml:space="preserve"> </w:t>
      </w:r>
    </w:p>
    <w:p w14:paraId="0F4AD945" w14:textId="77777777" w:rsidR="00CA47BC" w:rsidRDefault="00CA47BC" w:rsidP="00FC1B72">
      <w:pPr>
        <w:spacing w:after="0" w:line="360" w:lineRule="auto"/>
        <w:rPr>
          <w:rFonts w:ascii="Arial" w:hAnsi="Arial" w:cs="Arial"/>
          <w:sz w:val="24"/>
          <w:szCs w:val="24"/>
          <w:lang w:val="de-DE"/>
        </w:rPr>
      </w:pPr>
    </w:p>
    <w:p w14:paraId="46616415" w14:textId="1B26F261" w:rsidR="001319AE" w:rsidRDefault="00CA47BC" w:rsidP="006E20FD">
      <w:pPr>
        <w:spacing w:after="0" w:line="360" w:lineRule="auto"/>
        <w:rPr>
          <w:rFonts w:ascii="Arial" w:hAnsi="Arial" w:cs="Arial"/>
          <w:sz w:val="24"/>
          <w:szCs w:val="24"/>
          <w:lang w:val="de-DE"/>
        </w:rPr>
      </w:pPr>
      <w:r>
        <w:rPr>
          <w:rFonts w:ascii="Arial" w:hAnsi="Arial" w:cs="Arial"/>
          <w:sz w:val="24"/>
          <w:szCs w:val="24"/>
          <w:lang w:val="de-DE"/>
        </w:rPr>
        <w:t>Das F-Senso 2 von Röhm misst allerdings nicht nur die Spannkraft, sondern auch die Drehzahl</w:t>
      </w:r>
      <w:r w:rsidR="00060753">
        <w:rPr>
          <w:rFonts w:ascii="Arial" w:hAnsi="Arial" w:cs="Arial"/>
          <w:sz w:val="24"/>
          <w:szCs w:val="24"/>
          <w:lang w:val="de-DE"/>
        </w:rPr>
        <w:t xml:space="preserve"> und das Fliehkraftverhalten</w:t>
      </w:r>
      <w:r>
        <w:rPr>
          <w:rFonts w:ascii="Arial" w:hAnsi="Arial" w:cs="Arial"/>
          <w:sz w:val="24"/>
          <w:szCs w:val="24"/>
          <w:lang w:val="de-DE"/>
        </w:rPr>
        <w:t xml:space="preserve">. Als Drehzahlgeber dient ein im Lieferumfang enthaltener Magnet. Er </w:t>
      </w:r>
      <w:r w:rsidR="009A42C6">
        <w:rPr>
          <w:rFonts w:ascii="Arial" w:hAnsi="Arial" w:cs="Arial"/>
          <w:sz w:val="24"/>
          <w:szCs w:val="24"/>
          <w:lang w:val="de-DE"/>
        </w:rPr>
        <w:t>muss</w:t>
      </w:r>
      <w:r>
        <w:rPr>
          <w:rFonts w:ascii="Arial" w:hAnsi="Arial" w:cs="Arial"/>
          <w:sz w:val="24"/>
          <w:szCs w:val="24"/>
          <w:lang w:val="de-DE"/>
        </w:rPr>
        <w:t xml:space="preserve"> dazu </w:t>
      </w:r>
      <w:r w:rsidR="009A42C6">
        <w:rPr>
          <w:rFonts w:ascii="Arial" w:hAnsi="Arial" w:cs="Arial"/>
          <w:sz w:val="24"/>
          <w:szCs w:val="24"/>
          <w:lang w:val="de-DE"/>
        </w:rPr>
        <w:t>lediglich</w:t>
      </w:r>
      <w:r>
        <w:rPr>
          <w:rFonts w:ascii="Arial" w:hAnsi="Arial" w:cs="Arial"/>
          <w:sz w:val="24"/>
          <w:szCs w:val="24"/>
          <w:lang w:val="de-DE"/>
        </w:rPr>
        <w:t xml:space="preserve"> in unmittelbarer Nähe</w:t>
      </w:r>
      <w:r w:rsidR="009A42C6">
        <w:rPr>
          <w:rFonts w:ascii="Arial" w:hAnsi="Arial" w:cs="Arial"/>
          <w:sz w:val="24"/>
          <w:szCs w:val="24"/>
          <w:lang w:val="de-DE"/>
        </w:rPr>
        <w:t xml:space="preserve"> der Rückseite des Senso-Moduls positioniert werden.</w:t>
      </w:r>
    </w:p>
    <w:p w14:paraId="5E79F8E4" w14:textId="084E3087" w:rsidR="007855F5" w:rsidRDefault="007855F5" w:rsidP="006E20FD">
      <w:pPr>
        <w:spacing w:after="0" w:line="360" w:lineRule="auto"/>
        <w:rPr>
          <w:rFonts w:ascii="Arial" w:hAnsi="Arial" w:cs="Arial"/>
          <w:sz w:val="24"/>
          <w:szCs w:val="24"/>
          <w:lang w:val="de-DE"/>
        </w:rPr>
      </w:pPr>
    </w:p>
    <w:p w14:paraId="3AA85B86" w14:textId="56EDAEBE" w:rsidR="007855F5" w:rsidRPr="004862BC" w:rsidRDefault="007855F5" w:rsidP="006E20FD">
      <w:pPr>
        <w:spacing w:after="0" w:line="360" w:lineRule="auto"/>
        <w:rPr>
          <w:rFonts w:ascii="Arial" w:hAnsi="Arial" w:cs="Arial"/>
          <w:sz w:val="24"/>
          <w:szCs w:val="24"/>
          <w:lang w:val="de-DE"/>
        </w:rPr>
      </w:pPr>
      <w:r>
        <w:rPr>
          <w:rFonts w:ascii="Arial" w:hAnsi="Arial" w:cs="Arial"/>
          <w:sz w:val="24"/>
          <w:szCs w:val="24"/>
          <w:lang w:val="de-DE"/>
        </w:rPr>
        <w:t xml:space="preserve">Die drahtlose Datenübertragung erfolgt beim F-Senso 2 via Bluetooth-Protokoll, was dem Anwender eine zusätzliche Option eröffnet. „Auf Wunsch können die Daten auch </w:t>
      </w:r>
      <w:r w:rsidR="00060753">
        <w:rPr>
          <w:rFonts w:ascii="Arial" w:hAnsi="Arial" w:cs="Arial"/>
          <w:sz w:val="24"/>
          <w:szCs w:val="24"/>
          <w:lang w:val="de-DE"/>
        </w:rPr>
        <w:t xml:space="preserve">z.B. </w:t>
      </w:r>
      <w:r>
        <w:rPr>
          <w:rFonts w:ascii="Arial" w:hAnsi="Arial" w:cs="Arial"/>
          <w:sz w:val="24"/>
          <w:szCs w:val="24"/>
          <w:lang w:val="de-DE"/>
        </w:rPr>
        <w:t xml:space="preserve">an </w:t>
      </w:r>
      <w:r w:rsidR="00060753">
        <w:rPr>
          <w:rFonts w:ascii="Arial" w:hAnsi="Arial" w:cs="Arial"/>
          <w:sz w:val="24"/>
          <w:szCs w:val="24"/>
          <w:lang w:val="de-DE"/>
        </w:rPr>
        <w:t>einen</w:t>
      </w:r>
      <w:r>
        <w:rPr>
          <w:rFonts w:ascii="Arial" w:hAnsi="Arial" w:cs="Arial"/>
          <w:sz w:val="24"/>
          <w:szCs w:val="24"/>
          <w:lang w:val="de-DE"/>
        </w:rPr>
        <w:t xml:space="preserve"> Industrie-PC </w:t>
      </w:r>
      <w:r w:rsidR="00060753">
        <w:rPr>
          <w:rFonts w:ascii="Arial" w:hAnsi="Arial" w:cs="Arial"/>
          <w:sz w:val="24"/>
          <w:szCs w:val="24"/>
          <w:lang w:val="de-DE"/>
        </w:rPr>
        <w:t xml:space="preserve">in der Nähe </w:t>
      </w:r>
      <w:r>
        <w:rPr>
          <w:rFonts w:ascii="Arial" w:hAnsi="Arial" w:cs="Arial"/>
          <w:sz w:val="24"/>
          <w:szCs w:val="24"/>
          <w:lang w:val="de-DE"/>
        </w:rPr>
        <w:t>der jeweiligen Maschine übertragen werden, sofern dieser über eine Bluetooth-Schnittstelle verfügt“, erklärt Fabian Baur.</w:t>
      </w:r>
    </w:p>
    <w:p w14:paraId="105D3F4B" w14:textId="77777777" w:rsidR="001319AE" w:rsidRPr="004862BC" w:rsidRDefault="001319AE" w:rsidP="00FC1B72">
      <w:pPr>
        <w:spacing w:after="0" w:line="360" w:lineRule="auto"/>
        <w:rPr>
          <w:rFonts w:ascii="Arial" w:hAnsi="Arial" w:cs="Arial"/>
          <w:sz w:val="24"/>
          <w:szCs w:val="24"/>
          <w:lang w:val="de-DE"/>
        </w:rPr>
      </w:pPr>
    </w:p>
    <w:p w14:paraId="625FC0BA" w14:textId="409D4CB3" w:rsidR="006E20FD" w:rsidRDefault="006E20FD" w:rsidP="007E4ACA">
      <w:pPr>
        <w:spacing w:after="0" w:line="360" w:lineRule="auto"/>
        <w:rPr>
          <w:rFonts w:ascii="Arial" w:hAnsi="Arial" w:cs="Arial"/>
          <w:sz w:val="24"/>
          <w:szCs w:val="24"/>
          <w:lang w:val="de-DE"/>
        </w:rPr>
      </w:pPr>
      <w:r>
        <w:rPr>
          <w:rFonts w:ascii="Arial" w:hAnsi="Arial" w:cs="Arial"/>
          <w:sz w:val="24"/>
          <w:szCs w:val="24"/>
          <w:lang w:val="de-DE"/>
        </w:rPr>
        <w:t>Röhm liefert sein neues Mess</w:t>
      </w:r>
      <w:r w:rsidR="00BB42FB">
        <w:rPr>
          <w:rFonts w:ascii="Arial" w:hAnsi="Arial" w:cs="Arial"/>
          <w:sz w:val="24"/>
          <w:szCs w:val="24"/>
          <w:lang w:val="de-DE"/>
        </w:rPr>
        <w:t>s</w:t>
      </w:r>
      <w:r>
        <w:rPr>
          <w:rFonts w:ascii="Arial" w:hAnsi="Arial" w:cs="Arial"/>
          <w:sz w:val="24"/>
          <w:szCs w:val="24"/>
          <w:lang w:val="de-DE"/>
        </w:rPr>
        <w:t>ystem</w:t>
      </w:r>
      <w:r w:rsidR="00BB42FB">
        <w:rPr>
          <w:rFonts w:ascii="Arial" w:hAnsi="Arial" w:cs="Arial"/>
          <w:sz w:val="24"/>
          <w:szCs w:val="24"/>
          <w:lang w:val="de-DE"/>
        </w:rPr>
        <w:t xml:space="preserve"> </w:t>
      </w:r>
      <w:r>
        <w:rPr>
          <w:rFonts w:ascii="Arial" w:hAnsi="Arial" w:cs="Arial"/>
          <w:sz w:val="24"/>
          <w:szCs w:val="24"/>
          <w:lang w:val="de-DE"/>
        </w:rPr>
        <w:t>F-Senso</w:t>
      </w:r>
      <w:r w:rsidR="00BB42FB">
        <w:rPr>
          <w:rFonts w:ascii="Arial" w:hAnsi="Arial" w:cs="Arial"/>
          <w:sz w:val="24"/>
          <w:szCs w:val="24"/>
          <w:lang w:val="de-DE"/>
        </w:rPr>
        <w:t xml:space="preserve"> 2 im handlichen Komplettset, das in </w:t>
      </w:r>
      <w:r w:rsidR="00BB42FB">
        <w:rPr>
          <w:rFonts w:ascii="Arial" w:hAnsi="Arial" w:cs="Arial"/>
          <w:sz w:val="24"/>
          <w:szCs w:val="24"/>
          <w:lang w:val="de-DE"/>
        </w:rPr>
        <w:lastRenderedPageBreak/>
        <w:t xml:space="preserve">einem Hartschalenkoffer Platz findet. </w:t>
      </w:r>
    </w:p>
    <w:p w14:paraId="362B3633" w14:textId="61C0FA0A" w:rsidR="006E20FD" w:rsidRDefault="006E20FD" w:rsidP="007E4ACA">
      <w:pPr>
        <w:spacing w:after="0" w:line="360" w:lineRule="auto"/>
        <w:rPr>
          <w:rFonts w:ascii="Arial" w:hAnsi="Arial" w:cs="Arial"/>
          <w:sz w:val="24"/>
          <w:szCs w:val="24"/>
          <w:lang w:val="de-DE"/>
        </w:rPr>
      </w:pPr>
    </w:p>
    <w:p w14:paraId="6F9F8998" w14:textId="77777777" w:rsidR="00507E71" w:rsidRPr="004862BC" w:rsidRDefault="00507E71" w:rsidP="00507E71">
      <w:pPr>
        <w:spacing w:after="0" w:line="360" w:lineRule="auto"/>
        <w:rPr>
          <w:rFonts w:ascii="Arial" w:hAnsi="Arial" w:cs="Arial"/>
          <w:b/>
          <w:bCs/>
          <w:sz w:val="24"/>
          <w:szCs w:val="24"/>
          <w:lang w:val="de-DE"/>
        </w:rPr>
      </w:pPr>
      <w:r w:rsidRPr="004862BC">
        <w:rPr>
          <w:rFonts w:ascii="Arial" w:hAnsi="Arial" w:cs="Arial"/>
          <w:b/>
          <w:bCs/>
          <w:sz w:val="24"/>
          <w:szCs w:val="24"/>
          <w:lang w:val="de-DE"/>
        </w:rPr>
        <w:t>Über die Röhm GmbH:</w:t>
      </w:r>
    </w:p>
    <w:p w14:paraId="566E7771" w14:textId="77777777" w:rsidR="00507E71" w:rsidRPr="004862BC" w:rsidRDefault="00507E71" w:rsidP="00507E71">
      <w:pPr>
        <w:spacing w:after="0" w:line="360" w:lineRule="auto"/>
        <w:rPr>
          <w:rFonts w:ascii="Arial" w:hAnsi="Arial" w:cs="Arial"/>
          <w:sz w:val="24"/>
          <w:szCs w:val="24"/>
          <w:lang w:val="de-DE"/>
        </w:rPr>
      </w:pPr>
      <w:r w:rsidRPr="004862BC">
        <w:rPr>
          <w:rFonts w:ascii="Arial" w:hAnsi="Arial" w:cs="Arial"/>
          <w:sz w:val="24"/>
          <w:szCs w:val="24"/>
          <w:lang w:val="de-DE"/>
        </w:rPr>
        <w:t xml:space="preserve">Die Röhm GmbH mit Hauptsitz in Sontheim an der Brenz (Baden-Württemberg) sowie Produktionsstandorten in Dillingen (Bayern) und St. Georgen (Schwarzwald) ist spezialisiert auf die Entwicklung, Konstruktion und Herstellung von hochpräzisen robusten sowie langlebigen Spann- und Greifmitteln. Die Produkte sind „Made in Germany“. Die Spann- und Greifmittel von Röhm werden weltweit von nahezu allen renommierten Herstellern aus den Bereichen Automobilindustrie, Bahntechnik, Uhren, Medizintechnik, Energietechnik sowie in der Holzbearbeitung eingesetzt. Röhm hat eigene Niederlassungen in Frankreich, Italien, Schweiz, Spanien, Polen, USA, China und Mexiko. Das im Jahr 1909 gegründete Unternehmen wurde weltweit schnell für seine Bohrfutter bekannt. Bis heute entwickelt und produziert Röhm am Standort Sontheim Bohrfutter, die weltweit von nahezu allen Herstellern auf ortsfesten sowie handgeführten Elektrowerkzeugen zum Schrauben und Bohren eingesetzt werden. </w:t>
      </w:r>
    </w:p>
    <w:p w14:paraId="43453D3B" w14:textId="64F97BAB" w:rsidR="00507E71" w:rsidRDefault="00507E71" w:rsidP="007E4ACA">
      <w:pPr>
        <w:spacing w:after="0" w:line="360" w:lineRule="auto"/>
        <w:rPr>
          <w:rFonts w:ascii="Arial" w:hAnsi="Arial" w:cs="Arial"/>
          <w:sz w:val="24"/>
          <w:szCs w:val="24"/>
          <w:lang w:val="de-DE"/>
        </w:rPr>
      </w:pPr>
    </w:p>
    <w:p w14:paraId="520A2C1B" w14:textId="77777777" w:rsidR="00507E71" w:rsidRPr="004862BC" w:rsidRDefault="00507E71" w:rsidP="007E4ACA">
      <w:pPr>
        <w:spacing w:after="0" w:line="360" w:lineRule="auto"/>
        <w:rPr>
          <w:rFonts w:ascii="Arial" w:hAnsi="Arial" w:cs="Arial"/>
          <w:sz w:val="24"/>
          <w:szCs w:val="24"/>
          <w:lang w:val="de-DE"/>
        </w:rPr>
      </w:pPr>
    </w:p>
    <w:p w14:paraId="57506A13" w14:textId="77777777" w:rsidR="0028176D" w:rsidRDefault="0028176D" w:rsidP="0028176D">
      <w:pPr>
        <w:pStyle w:val="StandardWeb"/>
        <w:spacing w:before="0" w:beforeAutospacing="0" w:after="200" w:afterAutospacing="0"/>
      </w:pPr>
      <w:r>
        <w:rPr>
          <w:rFonts w:ascii="Arial" w:hAnsi="Arial" w:cs="Arial"/>
          <w:b/>
          <w:bCs/>
          <w:color w:val="000000"/>
        </w:rPr>
        <w:t>Bildmaterial:</w:t>
      </w:r>
    </w:p>
    <w:p w14:paraId="43022F1F" w14:textId="1C4DBCCC" w:rsidR="0028176D" w:rsidRDefault="0028176D" w:rsidP="0028176D">
      <w:pPr>
        <w:pStyle w:val="StandardWeb"/>
        <w:spacing w:before="0" w:beforeAutospacing="0" w:after="0" w:afterAutospacing="0"/>
      </w:pPr>
      <w:r>
        <w:rPr>
          <w:rFonts w:ascii="Arial" w:hAnsi="Arial" w:cs="Arial"/>
          <w:b/>
          <w:bCs/>
          <w:noProof/>
        </w:rPr>
        <w:drawing>
          <wp:inline distT="0" distB="0" distL="0" distR="0" wp14:anchorId="5D643420" wp14:editId="0F6FFEA5">
            <wp:extent cx="5755640" cy="1661160"/>
            <wp:effectExtent l="0" t="0" r="0" b="0"/>
            <wp:docPr id="3" name="Grafik 3" descr="Ein Bild, das Text, Monitor, Mikroskop,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Monitor, Mikroskop, verschied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1661160"/>
                    </a:xfrm>
                    <a:prstGeom prst="rect">
                      <a:avLst/>
                    </a:prstGeom>
                  </pic:spPr>
                </pic:pic>
              </a:graphicData>
            </a:graphic>
          </wp:inline>
        </w:drawing>
      </w:r>
    </w:p>
    <w:p w14:paraId="45D69865" w14:textId="77777777" w:rsidR="0028176D" w:rsidRDefault="0028176D" w:rsidP="0028176D"/>
    <w:p w14:paraId="54A13641" w14:textId="77777777" w:rsidR="0028176D" w:rsidRDefault="0028176D" w:rsidP="0028176D">
      <w:pPr>
        <w:pStyle w:val="StandardWeb"/>
        <w:spacing w:before="0" w:beforeAutospacing="0" w:after="0" w:afterAutospacing="0"/>
      </w:pPr>
      <w:r>
        <w:rPr>
          <w:rFonts w:ascii="Arial" w:hAnsi="Arial" w:cs="Arial"/>
          <w:b/>
          <w:bCs/>
          <w:color w:val="000000"/>
        </w:rPr>
        <w:t>Bildunterschriften:</w:t>
      </w:r>
    </w:p>
    <w:p w14:paraId="47AB341A" w14:textId="77777777" w:rsidR="0028176D" w:rsidRDefault="0028176D" w:rsidP="0028176D">
      <w:pPr>
        <w:pStyle w:val="StandardWeb"/>
        <w:spacing w:before="0" w:beforeAutospacing="0" w:after="0" w:afterAutospacing="0"/>
      </w:pPr>
      <w:r>
        <w:rPr>
          <w:rFonts w:ascii="Arial" w:hAnsi="Arial" w:cs="Arial"/>
          <w:b/>
          <w:bCs/>
          <w:color w:val="000000"/>
        </w:rPr>
        <w:t>f_senso_2_01.jpeg</w:t>
      </w:r>
    </w:p>
    <w:p w14:paraId="0DFAB725" w14:textId="77777777" w:rsidR="0028176D" w:rsidRDefault="0028176D" w:rsidP="0028176D">
      <w:pPr>
        <w:pStyle w:val="StandardWeb"/>
        <w:spacing w:before="0" w:beforeAutospacing="0" w:after="0" w:afterAutospacing="0"/>
      </w:pPr>
      <w:r>
        <w:rPr>
          <w:rFonts w:ascii="Arial" w:hAnsi="Arial" w:cs="Arial"/>
          <w:color w:val="000000"/>
        </w:rPr>
        <w:t>Lieferumfang des F-Senso 2 im handlichen Koffer. Foto: Röhm</w:t>
      </w:r>
    </w:p>
    <w:p w14:paraId="6650B6EB" w14:textId="77777777" w:rsidR="0028176D" w:rsidRPr="0028176D" w:rsidRDefault="0028176D" w:rsidP="0028176D">
      <w:pPr>
        <w:rPr>
          <w:lang w:val="de-DE"/>
        </w:rPr>
      </w:pPr>
    </w:p>
    <w:p w14:paraId="41864337" w14:textId="77777777" w:rsidR="0028176D" w:rsidRDefault="0028176D" w:rsidP="0028176D">
      <w:pPr>
        <w:pStyle w:val="StandardWeb"/>
        <w:spacing w:before="0" w:beforeAutospacing="0" w:after="0" w:afterAutospacing="0"/>
      </w:pPr>
      <w:r>
        <w:rPr>
          <w:rFonts w:ascii="Arial" w:hAnsi="Arial" w:cs="Arial"/>
          <w:b/>
          <w:bCs/>
          <w:color w:val="000000"/>
        </w:rPr>
        <w:lastRenderedPageBreak/>
        <w:t>f_senso_2_02.jpeg</w:t>
      </w:r>
    </w:p>
    <w:p w14:paraId="56CD79C2" w14:textId="77777777" w:rsidR="0028176D" w:rsidRDefault="0028176D" w:rsidP="0028176D">
      <w:pPr>
        <w:pStyle w:val="StandardWeb"/>
        <w:spacing w:before="0" w:beforeAutospacing="0" w:after="0" w:afterAutospacing="0"/>
      </w:pPr>
      <w:r>
        <w:rPr>
          <w:rFonts w:ascii="Arial" w:hAnsi="Arial" w:cs="Arial"/>
          <w:color w:val="000000"/>
        </w:rPr>
        <w:t>Das Senso-Messgerät mit den Modulen Chuck und HSK sowie dem PC zur Visualisierung der Spannkraftdaten. Foto: Röhm</w:t>
      </w:r>
    </w:p>
    <w:p w14:paraId="23C4ED15" w14:textId="77777777" w:rsidR="0028176D" w:rsidRPr="0028176D" w:rsidRDefault="0028176D" w:rsidP="0028176D">
      <w:pPr>
        <w:rPr>
          <w:lang w:val="de-DE"/>
        </w:rPr>
      </w:pPr>
    </w:p>
    <w:p w14:paraId="54C7FDCB" w14:textId="77777777" w:rsidR="0028176D" w:rsidRDefault="0028176D" w:rsidP="0028176D">
      <w:pPr>
        <w:pStyle w:val="StandardWeb"/>
        <w:spacing w:before="0" w:beforeAutospacing="0" w:after="0" w:afterAutospacing="0"/>
      </w:pPr>
      <w:r>
        <w:rPr>
          <w:rFonts w:ascii="Arial" w:hAnsi="Arial" w:cs="Arial"/>
          <w:b/>
          <w:bCs/>
          <w:color w:val="000000"/>
        </w:rPr>
        <w:t>f_senso_2_03.jpeg</w:t>
      </w:r>
    </w:p>
    <w:p w14:paraId="1760334F" w14:textId="77777777" w:rsidR="0028176D" w:rsidRDefault="0028176D" w:rsidP="0028176D">
      <w:pPr>
        <w:pStyle w:val="StandardWeb"/>
        <w:spacing w:before="0" w:beforeAutospacing="0" w:after="0" w:afterAutospacing="0"/>
      </w:pPr>
      <w:r>
        <w:rPr>
          <w:rFonts w:ascii="Arial" w:hAnsi="Arial" w:cs="Arial"/>
          <w:color w:val="000000"/>
        </w:rPr>
        <w:t>Das F-Senso-2-Modul Chuck. Foto: Röhm</w:t>
      </w:r>
    </w:p>
    <w:p w14:paraId="609D1A04" w14:textId="77777777" w:rsidR="0028176D" w:rsidRPr="0028176D" w:rsidRDefault="0028176D" w:rsidP="0028176D">
      <w:pPr>
        <w:rPr>
          <w:lang w:val="de-DE"/>
        </w:rPr>
      </w:pPr>
    </w:p>
    <w:p w14:paraId="05FBEDC3" w14:textId="77777777" w:rsidR="0028176D" w:rsidRDefault="0028176D" w:rsidP="0028176D">
      <w:pPr>
        <w:pStyle w:val="StandardWeb"/>
        <w:spacing w:before="0" w:beforeAutospacing="0" w:after="0" w:afterAutospacing="0"/>
      </w:pPr>
      <w:r>
        <w:rPr>
          <w:rFonts w:ascii="Arial" w:hAnsi="Arial" w:cs="Arial"/>
          <w:b/>
          <w:bCs/>
          <w:color w:val="000000"/>
        </w:rPr>
        <w:t>f_senso_2_04.jpeg</w:t>
      </w:r>
    </w:p>
    <w:p w14:paraId="2CDD114E" w14:textId="77777777" w:rsidR="0028176D" w:rsidRDefault="0028176D" w:rsidP="0028176D">
      <w:pPr>
        <w:pStyle w:val="StandardWeb"/>
        <w:spacing w:before="0" w:beforeAutospacing="0" w:after="0" w:afterAutospacing="0"/>
      </w:pPr>
      <w:r>
        <w:rPr>
          <w:rFonts w:ascii="Arial" w:hAnsi="Arial" w:cs="Arial"/>
          <w:color w:val="000000"/>
        </w:rPr>
        <w:t>Das F-Senso-2-Modul HSK. Foto: Röhm</w:t>
      </w:r>
    </w:p>
    <w:p w14:paraId="37EDB168" w14:textId="77777777" w:rsidR="0028176D" w:rsidRPr="0028176D" w:rsidRDefault="0028176D" w:rsidP="0028176D">
      <w:pPr>
        <w:rPr>
          <w:lang w:val="de-DE"/>
        </w:rPr>
      </w:pPr>
    </w:p>
    <w:p w14:paraId="34BBB4FB" w14:textId="77777777" w:rsidR="0028176D" w:rsidRDefault="0028176D" w:rsidP="0028176D">
      <w:pPr>
        <w:pStyle w:val="StandardWeb"/>
        <w:spacing w:before="0" w:beforeAutospacing="0" w:after="0" w:afterAutospacing="0"/>
      </w:pPr>
      <w:r>
        <w:rPr>
          <w:rFonts w:ascii="Arial" w:hAnsi="Arial" w:cs="Arial"/>
          <w:b/>
          <w:bCs/>
          <w:color w:val="000000"/>
        </w:rPr>
        <w:t>Worddownload und Bildgalerie:</w:t>
      </w:r>
    </w:p>
    <w:p w14:paraId="201ABEA1" w14:textId="77777777" w:rsidR="0028176D" w:rsidRDefault="0028176D" w:rsidP="0028176D">
      <w:pPr>
        <w:pStyle w:val="StandardWeb"/>
        <w:spacing w:before="0" w:beforeAutospacing="0" w:after="0" w:afterAutospacing="0"/>
      </w:pPr>
      <w:hyperlink r:id="rId12" w:history="1">
        <w:r>
          <w:rPr>
            <w:rStyle w:val="Hyperlink"/>
            <w:rFonts w:cs="Arial"/>
          </w:rPr>
          <w:t>https://drive.google.com/drive/folders/17mlHSvEsP-vjcgnTReRxuPvko_6OwRvP</w:t>
        </w:r>
      </w:hyperlink>
    </w:p>
    <w:p w14:paraId="4E8B0FCF" w14:textId="77777777" w:rsidR="00A0598E" w:rsidRPr="004862BC" w:rsidRDefault="00A0598E" w:rsidP="00DD217C">
      <w:pPr>
        <w:spacing w:after="0" w:line="360" w:lineRule="auto"/>
        <w:rPr>
          <w:rFonts w:ascii="Arial" w:hAnsi="Arial" w:cs="Arial"/>
          <w:sz w:val="24"/>
          <w:szCs w:val="24"/>
          <w:lang w:val="de-DE"/>
        </w:rPr>
      </w:pPr>
    </w:p>
    <w:p w14:paraId="587EFA21" w14:textId="77777777" w:rsidR="00DD217C" w:rsidRPr="004862BC" w:rsidRDefault="00DD217C" w:rsidP="007E4ACA">
      <w:pPr>
        <w:spacing w:after="0" w:line="360" w:lineRule="auto"/>
        <w:rPr>
          <w:rFonts w:ascii="Arial" w:hAnsi="Arial" w:cs="Arial"/>
          <w:sz w:val="24"/>
          <w:szCs w:val="24"/>
          <w:lang w:val="de-DE"/>
        </w:rPr>
      </w:pPr>
    </w:p>
    <w:p w14:paraId="049AD889" w14:textId="4371C02C" w:rsidR="00DD217C" w:rsidRPr="004862BC" w:rsidRDefault="00DD217C" w:rsidP="007E4ACA">
      <w:pPr>
        <w:spacing w:after="0" w:line="360" w:lineRule="auto"/>
        <w:rPr>
          <w:rFonts w:ascii="Arial" w:hAnsi="Arial" w:cs="Arial"/>
          <w:sz w:val="24"/>
          <w:szCs w:val="24"/>
          <w:lang w:val="de-DE"/>
        </w:rPr>
      </w:pPr>
    </w:p>
    <w:p w14:paraId="7DE62EBE" w14:textId="77777777" w:rsidR="00DD217C" w:rsidRPr="004862BC" w:rsidRDefault="00DD217C" w:rsidP="007E4ACA">
      <w:pPr>
        <w:spacing w:after="0" w:line="360" w:lineRule="auto"/>
        <w:rPr>
          <w:rFonts w:ascii="Arial" w:hAnsi="Arial" w:cs="Arial"/>
          <w:sz w:val="24"/>
          <w:szCs w:val="24"/>
          <w:lang w:val="de-DE"/>
        </w:rPr>
      </w:pPr>
    </w:p>
    <w:sectPr w:rsidR="00DD217C" w:rsidRPr="004862BC"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DFFC" w14:textId="77777777" w:rsidR="003E24E3" w:rsidRDefault="003E24E3" w:rsidP="00323160">
      <w:pPr>
        <w:spacing w:after="0" w:line="240" w:lineRule="auto"/>
      </w:pPr>
      <w:r>
        <w:separator/>
      </w:r>
    </w:p>
  </w:endnote>
  <w:endnote w:type="continuationSeparator" w:id="0">
    <w:p w14:paraId="08DE9E55" w14:textId="77777777" w:rsidR="003E24E3" w:rsidRDefault="003E24E3" w:rsidP="00323160">
      <w:pPr>
        <w:spacing w:after="0" w:line="240" w:lineRule="auto"/>
      </w:pPr>
      <w:r>
        <w:continuationSeparator/>
      </w:r>
    </w:p>
  </w:endnote>
  <w:endnote w:type="continuationNotice" w:id="1">
    <w:p w14:paraId="6C3D402E" w14:textId="77777777" w:rsidR="003E24E3" w:rsidRDefault="003E2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eastAsia="Arial" w:hAnsi="Arial" w:cs="Arial"/>
        <w:noProof/>
        <w:color w:val="000000" w:themeColor="text1"/>
        <w:sz w:val="11"/>
        <w:szCs w:val="11"/>
        <w:lang w:val="de-DE" w:eastAsia="de-DE"/>
      </w:rPr>
      <mc:AlternateContent>
        <mc:Choice Requires="wps">
          <w:drawing>
            <wp:anchor distT="0" distB="0" distL="114300" distR="114300" simplePos="0" relativeHeight="251658240" behindDoc="0" locked="0" layoutInCell="1" allowOverlap="1" wp14:anchorId="0DB1419D" wp14:editId="642EEB24">
              <wp:simplePos x="0" y="0"/>
              <wp:positionH relativeFrom="column">
                <wp:posOffset>-579120</wp:posOffset>
              </wp:positionH>
              <wp:positionV relativeFrom="paragraph">
                <wp:posOffset>54610</wp:posOffset>
              </wp:positionV>
              <wp:extent cx="6895465" cy="756920"/>
              <wp:effectExtent l="0" t="0" r="63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D00F57" w:rsidRDefault="0095188B" w:rsidP="0095188B">
                          <w:pPr>
                            <w:spacing w:before="50"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RÖHM GmbH</w:t>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Ge</w:t>
                          </w:r>
                          <w:r w:rsidR="00557A18">
                            <w:rPr>
                              <w:rFonts w:ascii="Arial" w:eastAsia="Arial" w:hAnsi="Arial" w:cs="Arial"/>
                              <w:color w:val="575E61"/>
                              <w:sz w:val="11"/>
                              <w:szCs w:val="11"/>
                              <w:lang w:val="de-DE"/>
                            </w:rPr>
                            <w:t>sc</w:t>
                          </w:r>
                          <w:r>
                            <w:rPr>
                              <w:rFonts w:ascii="Arial" w:eastAsia="Arial" w:hAnsi="Arial" w:cs="Arial"/>
                              <w:color w:val="575E61"/>
                              <w:sz w:val="11"/>
                              <w:szCs w:val="11"/>
                              <w:lang w:val="de-DE"/>
                            </w:rPr>
                            <w:t xml:space="preserve">häftsführer: </w:t>
                          </w:r>
                          <w:r>
                            <w:rPr>
                              <w:rFonts w:ascii="Arial" w:eastAsia="Arial" w:hAnsi="Arial" w:cs="Arial"/>
                              <w:color w:val="575E61"/>
                              <w:sz w:val="11"/>
                              <w:szCs w:val="11"/>
                              <w:lang w:val="de-DE"/>
                            </w:rPr>
                            <w:tab/>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Es gelten ausschließlich unsere allge-</w:t>
                          </w:r>
                          <w:r w:rsidR="007200AD" w:rsidRPr="00D00F57">
                            <w:rPr>
                              <w:rFonts w:ascii="Arial" w:eastAsia="Arial" w:hAnsi="Arial" w:cs="Arial"/>
                              <w:color w:val="575E61"/>
                              <w:sz w:val="11"/>
                              <w:szCs w:val="11"/>
                              <w:lang w:val="de-DE"/>
                            </w:rPr>
                            <w:tab/>
                            <w:t>Bankverbindungen</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Bankverbindungen</w:t>
                          </w:r>
                        </w:p>
                        <w:p w14:paraId="1B751960" w14:textId="77777777" w:rsidR="007200AD" w:rsidRPr="00D00F57" w:rsidRDefault="007730B1" w:rsidP="0095188B">
                          <w:pPr>
                            <w:spacing w:before="5"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 xml:space="preserve">Heinrich-Röhm-Straße </w:t>
                          </w:r>
                          <w:r w:rsidR="0095188B">
                            <w:rPr>
                              <w:rFonts w:ascii="Arial" w:eastAsia="Arial" w:hAnsi="Arial" w:cs="Arial"/>
                              <w:color w:val="575E61"/>
                              <w:sz w:val="11"/>
                              <w:szCs w:val="11"/>
                              <w:lang w:val="de-DE"/>
                            </w:rPr>
                            <w:t>50</w:t>
                          </w:r>
                          <w:r w:rsidR="0095188B">
                            <w:rPr>
                              <w:rFonts w:ascii="Arial" w:eastAsia="Arial" w:hAnsi="Arial" w:cs="Arial"/>
                              <w:color w:val="575E61"/>
                              <w:sz w:val="11"/>
                              <w:szCs w:val="11"/>
                              <w:lang w:val="de-DE"/>
                            </w:rPr>
                            <w:tab/>
                          </w:r>
                          <w:r w:rsidR="00360A80">
                            <w:rPr>
                              <w:rFonts w:ascii="Arial" w:eastAsia="Arial" w:hAnsi="Arial" w:cs="Arial"/>
                              <w:color w:val="575E61"/>
                              <w:sz w:val="11"/>
                              <w:szCs w:val="11"/>
                              <w:lang w:val="de-DE"/>
                            </w:rPr>
                            <w:t>Gerhard Glanz</w:t>
                          </w:r>
                          <w:r w:rsidR="008F3E71">
                            <w:rPr>
                              <w:rFonts w:ascii="Arial" w:eastAsia="Arial" w:hAnsi="Arial" w:cs="Arial"/>
                              <w:color w:val="575E61"/>
                              <w:sz w:val="11"/>
                              <w:szCs w:val="11"/>
                              <w:lang w:val="de-DE"/>
                            </w:rPr>
                            <w:t>, Dr. Till Scharf</w:t>
                          </w:r>
                          <w:r w:rsidR="009F66CA">
                            <w:rPr>
                              <w:rFonts w:ascii="Arial" w:eastAsia="Arial" w:hAnsi="Arial" w:cs="Arial"/>
                              <w:color w:val="575E61"/>
                              <w:sz w:val="11"/>
                              <w:szCs w:val="11"/>
                              <w:lang w:val="de-DE"/>
                            </w:rPr>
                            <w:tab/>
                          </w:r>
                          <w:r w:rsidR="0095188B">
                            <w:rPr>
                              <w:rFonts w:ascii="Arial" w:eastAsia="Arial" w:hAnsi="Arial" w:cs="Arial"/>
                              <w:color w:val="575E61"/>
                              <w:sz w:val="11"/>
                              <w:szCs w:val="11"/>
                              <w:lang w:val="de-DE"/>
                            </w:rPr>
                            <w:tab/>
                          </w:r>
                          <w:r w:rsidR="00461DAA" w:rsidRPr="00D00F57">
                            <w:rPr>
                              <w:rFonts w:ascii="Arial" w:eastAsia="Arial" w:hAnsi="Arial" w:cs="Arial"/>
                              <w:color w:val="575E61"/>
                              <w:sz w:val="11"/>
                              <w:szCs w:val="11"/>
                              <w:lang w:val="de-DE"/>
                            </w:rPr>
                            <w:t>meinen Geschäfts-</w:t>
                          </w:r>
                          <w:r w:rsidR="00461DAA">
                            <w:rPr>
                              <w:rFonts w:ascii="Arial" w:eastAsia="Arial" w:hAnsi="Arial" w:cs="Arial"/>
                              <w:color w:val="575E61"/>
                              <w:sz w:val="11"/>
                              <w:szCs w:val="11"/>
                              <w:lang w:val="de-DE"/>
                            </w:rPr>
                            <w:t xml:space="preserve">, </w:t>
                          </w:r>
                          <w:r w:rsidR="00461DAA" w:rsidRPr="00D00F57">
                            <w:rPr>
                              <w:rFonts w:ascii="Arial" w:eastAsia="Arial" w:hAnsi="Arial" w:cs="Arial"/>
                              <w:color w:val="575E61"/>
                              <w:sz w:val="11"/>
                              <w:szCs w:val="11"/>
                              <w:lang w:val="de-DE"/>
                            </w:rPr>
                            <w:t>Einkaufs</w:t>
                          </w:r>
                          <w:r w:rsidR="00461DAA">
                            <w:rPr>
                              <w:rFonts w:ascii="Arial" w:eastAsia="Arial" w:hAnsi="Arial" w:cs="Arial"/>
                              <w:color w:val="575E61"/>
                              <w:sz w:val="11"/>
                              <w:szCs w:val="11"/>
                              <w:lang w:val="de-DE"/>
                            </w:rPr>
                            <w:t>- und</w:t>
                          </w:r>
                          <w:r w:rsidR="007200AD" w:rsidRPr="00D00F57">
                            <w:rPr>
                              <w:rFonts w:ascii="Arial" w:eastAsia="Arial" w:hAnsi="Arial" w:cs="Arial"/>
                              <w:color w:val="575E61"/>
                              <w:sz w:val="11"/>
                              <w:szCs w:val="11"/>
                              <w:lang w:val="de-DE"/>
                            </w:rPr>
                            <w:tab/>
                            <w:t>Commerzbank AG</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Deutsche Bank AG</w:t>
                          </w:r>
                        </w:p>
                        <w:p w14:paraId="765B47BF" w14:textId="77777777" w:rsidR="007200AD" w:rsidRPr="00D00F57" w:rsidRDefault="0095188B" w:rsidP="0095188B">
                          <w:pPr>
                            <w:spacing w:before="5" w:after="0" w:line="240" w:lineRule="auto"/>
                            <w:ind w:left="1701" w:right="-59" w:hanging="1701"/>
                            <w:rPr>
                              <w:rFonts w:ascii="Arial" w:eastAsia="Arial" w:hAnsi="Arial" w:cs="Arial"/>
                              <w:color w:val="575E61"/>
                              <w:sz w:val="11"/>
                              <w:szCs w:val="11"/>
                              <w:lang w:val="de-DE"/>
                            </w:rPr>
                          </w:pPr>
                          <w:r>
                            <w:rPr>
                              <w:rFonts w:ascii="Arial" w:eastAsia="Arial" w:hAnsi="Arial" w:cs="Arial"/>
                              <w:color w:val="575E61"/>
                              <w:sz w:val="11"/>
                              <w:szCs w:val="11"/>
                              <w:lang w:val="de-DE"/>
                            </w:rPr>
                            <w:t>89567 Sontheim/Brenz</w:t>
                          </w:r>
                          <w:r>
                            <w:rPr>
                              <w:rFonts w:ascii="Arial" w:eastAsia="Arial" w:hAnsi="Arial" w:cs="Arial"/>
                              <w:color w:val="575E61"/>
                              <w:sz w:val="11"/>
                              <w:szCs w:val="11"/>
                              <w:lang w:val="de-DE"/>
                            </w:rPr>
                            <w:tab/>
                          </w:r>
                          <w:r w:rsidRPr="00D00F57">
                            <w:rPr>
                              <w:rFonts w:ascii="Arial" w:eastAsia="Arial" w:hAnsi="Arial" w:cs="Arial"/>
                              <w:color w:val="575E61"/>
                              <w:sz w:val="11"/>
                              <w:szCs w:val="11"/>
                              <w:lang w:val="de-DE"/>
                            </w:rPr>
                            <w:t>Sitz der Gesellschaft: Sontheim/Brenz</w:t>
                          </w:r>
                          <w:r w:rsidRPr="00D00F57">
                            <w:rPr>
                              <w:rFonts w:ascii="Arial" w:eastAsia="Arial" w:hAnsi="Arial" w:cs="Arial"/>
                              <w:color w:val="575E61"/>
                              <w:sz w:val="11"/>
                              <w:szCs w:val="11"/>
                              <w:lang w:val="de-DE"/>
                            </w:rPr>
                            <w:tab/>
                          </w:r>
                          <w:r>
                            <w:rPr>
                              <w:rFonts w:ascii="Arial" w:eastAsia="Arial" w:hAnsi="Arial" w:cs="Arial"/>
                              <w:color w:val="575E61"/>
                              <w:sz w:val="11"/>
                              <w:szCs w:val="11"/>
                              <w:lang w:val="de-DE"/>
                            </w:rPr>
                            <w:tab/>
                          </w:r>
                          <w:r w:rsidR="00461DAA">
                            <w:rPr>
                              <w:rFonts w:ascii="Arial" w:eastAsia="Arial" w:hAnsi="Arial" w:cs="Arial"/>
                              <w:color w:val="575E61"/>
                              <w:sz w:val="11"/>
                              <w:szCs w:val="11"/>
                              <w:lang w:val="de-DE"/>
                            </w:rPr>
                            <w:t>Servicebedingungen, abrufbar unter</w:t>
                          </w:r>
                          <w:r w:rsidR="00461DAA"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IBAN DE26 6324 0016 0204 1895 00</w:t>
                          </w:r>
                          <w:r w:rsidR="007200AD" w:rsidRPr="00D00F57">
                            <w:rPr>
                              <w:rFonts w:ascii="Arial" w:eastAsia="Arial" w:hAnsi="Arial" w:cs="Arial"/>
                              <w:color w:val="575E61"/>
                              <w:sz w:val="11"/>
                              <w:szCs w:val="11"/>
                              <w:lang w:val="de-DE"/>
                            </w:rPr>
                            <w:tab/>
                            <w:t>IBAN DE37 6137 0086 0212 7959 00</w:t>
                          </w:r>
                        </w:p>
                        <w:p w14:paraId="26DC5C5B" w14:textId="097890BB" w:rsidR="007200AD" w:rsidRPr="009F66CA" w:rsidRDefault="007200AD" w:rsidP="0095188B">
                          <w:pPr>
                            <w:spacing w:before="5" w:after="0" w:line="240" w:lineRule="auto"/>
                            <w:ind w:left="1701" w:right="-20" w:hanging="1701"/>
                            <w:rPr>
                              <w:rFonts w:ascii="Arial" w:eastAsia="Arial" w:hAnsi="Arial" w:cs="Arial"/>
                              <w:color w:val="575E61"/>
                              <w:sz w:val="11"/>
                              <w:szCs w:val="11"/>
                              <w:lang w:val="de-DE"/>
                            </w:rPr>
                          </w:pPr>
                          <w:r w:rsidRPr="009F66CA">
                            <w:rPr>
                              <w:rFonts w:ascii="Arial" w:eastAsia="Arial" w:hAnsi="Arial" w:cs="Arial"/>
                              <w:color w:val="575E61"/>
                              <w:sz w:val="11"/>
                              <w:szCs w:val="11"/>
                              <w:lang w:val="de-DE"/>
                            </w:rPr>
                            <w:t>Tel. +49 7325 16 0</w:t>
                          </w:r>
                          <w:r w:rsidRPr="009F66CA">
                            <w:rPr>
                              <w:rFonts w:ascii="Arial" w:eastAsia="Arial" w:hAnsi="Arial" w:cs="Arial"/>
                              <w:color w:val="575E61"/>
                              <w:sz w:val="11"/>
                              <w:szCs w:val="11"/>
                              <w:lang w:val="de-DE"/>
                            </w:rPr>
                            <w:tab/>
                          </w:r>
                          <w:r w:rsidR="0095188B" w:rsidRPr="00D00F57">
                            <w:rPr>
                              <w:rFonts w:ascii="Arial" w:eastAsia="Arial" w:hAnsi="Arial" w:cs="Arial"/>
                              <w:color w:val="575E61"/>
                              <w:sz w:val="11"/>
                              <w:szCs w:val="11"/>
                              <w:lang w:val="de-DE"/>
                            </w:rPr>
                            <w:t>Registergericht: Amtsgericht Ulm,</w:t>
                          </w:r>
                          <w:r w:rsidR="0095188B">
                            <w:rPr>
                              <w:rFonts w:ascii="Arial" w:eastAsia="Arial" w:hAnsi="Arial" w:cs="Arial"/>
                              <w:color w:val="575E61"/>
                              <w:sz w:val="11"/>
                              <w:szCs w:val="11"/>
                              <w:lang w:val="de-DE"/>
                            </w:rPr>
                            <w:t xml:space="preserve"> </w:t>
                          </w:r>
                          <w:r w:rsidRPr="009F66CA">
                            <w:rPr>
                              <w:rFonts w:ascii="Arial" w:eastAsia="Arial" w:hAnsi="Arial" w:cs="Arial"/>
                              <w:color w:val="575E61"/>
                              <w:sz w:val="11"/>
                              <w:szCs w:val="11"/>
                              <w:lang w:val="de-DE"/>
                            </w:rPr>
                            <w:t>HRB 660018</w:t>
                          </w:r>
                          <w:r w:rsidR="0095188B" w:rsidRPr="009F66CA">
                            <w:rPr>
                              <w:rFonts w:ascii="Arial" w:eastAsia="Arial" w:hAnsi="Arial" w:cs="Arial"/>
                              <w:color w:val="575E61"/>
                              <w:sz w:val="11"/>
                              <w:szCs w:val="11"/>
                              <w:lang w:val="de-DE"/>
                            </w:rPr>
                            <w:tab/>
                          </w:r>
                          <w:hyperlink r:id="rId1" w:history="1">
                            <w:r w:rsidR="00FE2DE7" w:rsidRPr="00FE2DE7">
                              <w:rPr>
                                <w:rStyle w:val="Hyperlink"/>
                                <w:rFonts w:eastAsia="Arial" w:cs="Arial"/>
                                <w:sz w:val="11"/>
                                <w:szCs w:val="11"/>
                                <w:lang w:val="de-DE"/>
                              </w:rPr>
                              <w:t>www.roehm.biz</w:t>
                            </w:r>
                          </w:hyperlink>
                          <w:r w:rsidR="00461DAA">
                            <w:rPr>
                              <w:rFonts w:ascii="Arial" w:eastAsia="Arial" w:hAnsi="Arial" w:cs="Arial"/>
                              <w:color w:val="575E61"/>
                              <w:sz w:val="11"/>
                              <w:szCs w:val="11"/>
                              <w:lang w:val="de-DE"/>
                            </w:rPr>
                            <w:t xml:space="preserve"> - </w:t>
                          </w:r>
                          <w:r w:rsidR="00461DAA" w:rsidRPr="009F66CA">
                            <w:rPr>
                              <w:rFonts w:ascii="Arial" w:eastAsia="Arial" w:hAnsi="Arial" w:cs="Arial"/>
                              <w:color w:val="575E61"/>
                              <w:sz w:val="11"/>
                              <w:szCs w:val="11"/>
                              <w:lang w:val="de-DE"/>
                            </w:rPr>
                            <w:t>Exclusively subject</w:t>
                          </w:r>
                          <w:r w:rsidRPr="009F66CA">
                            <w:rPr>
                              <w:rFonts w:ascii="Arial" w:eastAsia="Arial" w:hAnsi="Arial" w:cs="Arial"/>
                              <w:color w:val="575E61"/>
                              <w:sz w:val="11"/>
                              <w:szCs w:val="11"/>
                              <w:lang w:val="de-DE"/>
                            </w:rPr>
                            <w:tab/>
                            <w:t>SWIFT/BIC COBA DE FF 632</w:t>
                          </w:r>
                          <w:r w:rsidRPr="009F66CA">
                            <w:rPr>
                              <w:rFonts w:ascii="Arial" w:eastAsia="Arial" w:hAnsi="Arial" w:cs="Arial"/>
                              <w:color w:val="575E61"/>
                              <w:sz w:val="11"/>
                              <w:szCs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sidRPr="00D00F57">
                            <w:rPr>
                              <w:rFonts w:ascii="Arial" w:eastAsia="Arial" w:hAnsi="Arial" w:cs="Arial"/>
                              <w:color w:val="575E61"/>
                              <w:sz w:val="11"/>
                              <w:szCs w:val="11"/>
                            </w:rPr>
                            <w:t>Fax +49 7325 16 510</w:t>
                          </w:r>
                          <w:r w:rsidRPr="00D00F57">
                            <w:rPr>
                              <w:rFonts w:ascii="Arial" w:eastAsia="Arial" w:hAnsi="Arial" w:cs="Arial"/>
                              <w:color w:val="575E61"/>
                              <w:sz w:val="11"/>
                              <w:szCs w:val="11"/>
                            </w:rPr>
                            <w:tab/>
                            <w:t>St.-Nr. 2864007/02228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95188B">
                            <w:rPr>
                              <w:rFonts w:ascii="Arial" w:eastAsia="Arial" w:hAnsi="Arial" w:cs="Arial"/>
                              <w:color w:val="575E61"/>
                              <w:sz w:val="11"/>
                              <w:szCs w:val="11"/>
                            </w:rPr>
                            <w:tab/>
                          </w:r>
                          <w:r w:rsidR="00461DAA" w:rsidRPr="00D00F57">
                            <w:rPr>
                              <w:rFonts w:ascii="Arial" w:eastAsia="Arial" w:hAnsi="Arial" w:cs="Arial"/>
                              <w:color w:val="575E61"/>
                              <w:sz w:val="11"/>
                              <w:szCs w:val="11"/>
                            </w:rPr>
                            <w:t>to our general terms</w:t>
                          </w:r>
                          <w:r w:rsidR="00461DAA">
                            <w:rPr>
                              <w:rFonts w:ascii="Arial" w:eastAsia="Arial" w:hAnsi="Arial" w:cs="Arial"/>
                              <w:color w:val="575E61"/>
                              <w:sz w:val="11"/>
                              <w:szCs w:val="11"/>
                            </w:rPr>
                            <w:t xml:space="preserve"> </w:t>
                          </w:r>
                          <w:r w:rsidR="00461DAA" w:rsidRPr="00D00F57">
                            <w:rPr>
                              <w:rFonts w:ascii="Arial" w:eastAsia="Arial" w:hAnsi="Arial" w:cs="Arial"/>
                              <w:color w:val="575E61"/>
                              <w:sz w:val="11"/>
                              <w:szCs w:val="11"/>
                            </w:rPr>
                            <w:t>and conditions</w:t>
                          </w:r>
                          <w:r w:rsidRPr="00D00F57">
                            <w:rPr>
                              <w:rFonts w:ascii="Arial" w:eastAsia="Arial" w:hAnsi="Arial" w:cs="Arial"/>
                              <w:color w:val="575E61"/>
                              <w:sz w:val="11"/>
                              <w:szCs w:val="11"/>
                            </w:rPr>
                            <w:tab/>
                            <w:t>Kreissparkasse Heidenheim</w:t>
                          </w:r>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sidRPr="00D00F57">
                            <w:rPr>
                              <w:rFonts w:ascii="Arial" w:eastAsia="Arial" w:hAnsi="Arial" w:cs="Arial"/>
                              <w:color w:val="575E61"/>
                              <w:sz w:val="11"/>
                              <w:szCs w:val="11"/>
                            </w:rPr>
                            <w:t xml:space="preserve">E-mail: </w:t>
                          </w:r>
                          <w:hyperlink r:id="rId2">
                            <w:r w:rsidRPr="00D00F57">
                              <w:rPr>
                                <w:rFonts w:ascii="Arial" w:eastAsia="Arial" w:hAnsi="Arial" w:cs="Arial"/>
                                <w:color w:val="575E61"/>
                                <w:sz w:val="11"/>
                                <w:szCs w:val="11"/>
                              </w:rPr>
                              <w:t xml:space="preserve">info@roehm.biz </w:t>
                            </w:r>
                          </w:hyperlink>
                          <w:r w:rsidR="0095188B">
                            <w:rPr>
                              <w:rFonts w:ascii="Arial" w:eastAsia="Arial" w:hAnsi="Arial" w:cs="Arial"/>
                              <w:color w:val="575E61"/>
                              <w:sz w:val="11"/>
                              <w:szCs w:val="11"/>
                            </w:rPr>
                            <w:tab/>
                          </w:r>
                          <w:r w:rsidR="0095188B">
                            <w:rPr>
                              <w:rFonts w:ascii="Arial" w:eastAsia="Arial" w:hAnsi="Arial" w:cs="Arial"/>
                              <w:color w:val="575E61"/>
                              <w:sz w:val="11"/>
                              <w:szCs w:val="11"/>
                            </w:rPr>
                            <w:tab/>
                          </w:r>
                          <w:r w:rsidRPr="00D00F57">
                            <w:rPr>
                              <w:rFonts w:ascii="Arial" w:eastAsia="Arial" w:hAnsi="Arial" w:cs="Arial"/>
                              <w:color w:val="575E61"/>
                              <w:sz w:val="11"/>
                              <w:szCs w:val="11"/>
                            </w:rPr>
                            <w:t>UST-ID.-NR. DE 145571648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461DAA">
                            <w:rPr>
                              <w:rFonts w:ascii="Arial" w:eastAsia="Arial" w:hAnsi="Arial" w:cs="Arial"/>
                              <w:color w:val="575E61"/>
                              <w:sz w:val="11"/>
                              <w:szCs w:val="11"/>
                            </w:rPr>
                            <w:t xml:space="preserve">of sales, delivery, </w:t>
                          </w:r>
                          <w:r w:rsidR="00461DAA" w:rsidRPr="00D00F57">
                            <w:rPr>
                              <w:rFonts w:ascii="Arial" w:eastAsia="Arial" w:hAnsi="Arial" w:cs="Arial"/>
                              <w:color w:val="575E61"/>
                              <w:sz w:val="11"/>
                              <w:szCs w:val="11"/>
                            </w:rPr>
                            <w:t>purchasing</w:t>
                          </w:r>
                          <w:r w:rsidR="00461DAA">
                            <w:rPr>
                              <w:rFonts w:ascii="Arial" w:eastAsia="Arial" w:hAnsi="Arial" w:cs="Arial"/>
                              <w:color w:val="575E61"/>
                              <w:sz w:val="11"/>
                              <w:szCs w:val="11"/>
                            </w:rPr>
                            <w:t xml:space="preserve"> and</w:t>
                          </w:r>
                          <w:r w:rsidRPr="00D00F57">
                            <w:rPr>
                              <w:rFonts w:ascii="Arial" w:eastAsia="Arial" w:hAnsi="Arial" w:cs="Arial"/>
                              <w:color w:val="575E61"/>
                              <w:sz w:val="11"/>
                              <w:szCs w:val="11"/>
                            </w:rPr>
                            <w:tab/>
                            <w:t>IBAN DE62 6325 0030 0001 1580 92</w:t>
                          </w:r>
                          <w:r w:rsidRPr="00D00F57">
                            <w:rPr>
                              <w:rFonts w:ascii="Arial" w:eastAsia="Arial" w:hAnsi="Arial" w:cs="Arial"/>
                              <w:color w:val="575E61"/>
                              <w:sz w:val="11"/>
                              <w:szCs w:val="11"/>
                            </w:rPr>
                            <w:tab/>
                          </w:r>
                        </w:p>
                        <w:p w14:paraId="35D92BEA" w14:textId="77777777" w:rsidR="007200AD" w:rsidRPr="00D00F57" w:rsidRDefault="0028176D" w:rsidP="0095188B">
                          <w:pPr>
                            <w:spacing w:before="5" w:after="0" w:line="250" w:lineRule="auto"/>
                            <w:ind w:left="1701" w:right="-23" w:hanging="1701"/>
                            <w:rPr>
                              <w:rFonts w:ascii="Arial" w:eastAsia="Arial" w:hAnsi="Arial" w:cs="Arial"/>
                              <w:color w:val="575E61"/>
                              <w:sz w:val="11"/>
                              <w:szCs w:val="11"/>
                            </w:rPr>
                          </w:pPr>
                          <w:hyperlink r:id="rId3">
                            <w:r w:rsidR="007200AD" w:rsidRPr="00D00F57">
                              <w:rPr>
                                <w:rFonts w:ascii="Arial" w:eastAsia="Arial" w:hAnsi="Arial" w:cs="Arial"/>
                                <w:color w:val="575E61"/>
                                <w:sz w:val="11"/>
                                <w:szCs w:val="11"/>
                              </w:rPr>
                              <w:t>www.roehm.biz</w:t>
                            </w:r>
                          </w:hyperlink>
                          <w:r w:rsidR="0095188B">
                            <w:rPr>
                              <w:rFonts w:ascii="Arial" w:eastAsia="Arial" w:hAnsi="Arial" w:cs="Arial"/>
                              <w:color w:val="575E61"/>
                              <w:sz w:val="11"/>
                              <w:szCs w:val="11"/>
                            </w:rPr>
                            <w:tab/>
                          </w:r>
                          <w:r w:rsidR="007200AD" w:rsidRPr="00D00F57">
                            <w:rPr>
                              <w:rFonts w:ascii="Arial" w:eastAsia="Arial" w:hAnsi="Arial" w:cs="Arial"/>
                              <w:color w:val="575E61"/>
                              <w:sz w:val="11"/>
                              <w:szCs w:val="11"/>
                            </w:rPr>
                            <w:t>BBN-Nr. 40192086; ILN 4019208000008</w:t>
                          </w:r>
                          <w:r w:rsidR="007200AD" w:rsidRPr="00D00F57">
                            <w:rPr>
                              <w:rFonts w:ascii="Arial" w:eastAsia="Arial" w:hAnsi="Arial" w:cs="Arial"/>
                              <w:color w:val="575E61"/>
                              <w:sz w:val="11"/>
                              <w:szCs w:val="11"/>
                            </w:rPr>
                            <w:tab/>
                          </w:r>
                          <w:r w:rsidR="00461DAA">
                            <w:rPr>
                              <w:rFonts w:ascii="Arial" w:eastAsia="Arial" w:hAnsi="Arial" w:cs="Arial"/>
                              <w:color w:val="575E61"/>
                              <w:sz w:val="11"/>
                              <w:szCs w:val="11"/>
                            </w:rPr>
                            <w:t>service,</w:t>
                          </w:r>
                          <w:r w:rsidR="00461DAA" w:rsidRPr="00D00F57">
                            <w:rPr>
                              <w:rFonts w:ascii="Arial" w:eastAsia="Arial" w:hAnsi="Arial" w:cs="Arial"/>
                              <w:color w:val="575E61"/>
                              <w:sz w:val="11"/>
                              <w:szCs w:val="11"/>
                            </w:rPr>
                            <w:t xml:space="preserve"> available at </w:t>
                          </w:r>
                          <w:hyperlink r:id="rId4">
                            <w:r w:rsidR="00461DAA" w:rsidRPr="00D00F57">
                              <w:rPr>
                                <w:rFonts w:ascii="Arial" w:eastAsia="Arial" w:hAnsi="Arial" w:cs="Arial"/>
                                <w:color w:val="575E61"/>
                                <w:sz w:val="11"/>
                                <w:szCs w:val="11"/>
                              </w:rPr>
                              <w:t>www.roehm.biz</w:t>
                            </w:r>
                          </w:hyperlink>
                          <w:r w:rsidR="007200AD" w:rsidRPr="00D00F57">
                            <w:rPr>
                              <w:rFonts w:ascii="Arial" w:eastAsia="Arial" w:hAnsi="Arial" w:cs="Arial"/>
                              <w:color w:val="575E61"/>
                              <w:sz w:val="11"/>
                              <w:szCs w:val="11"/>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45.6pt;margin-top:4.3pt;width:542.9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" stroked="f">
              <v:textbox>
                <w:txbxContent>
                  <w:p w14:paraId="59187CB5" w14:textId="77777777" w:rsidR="007200AD" w:rsidRPr="00D00F57" w:rsidRDefault="0095188B" w:rsidP="0095188B">
                    <w:pPr>
                      <w:spacing w:before="50"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RÖHM GmbH</w:t>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Ge</w:t>
                    </w:r>
                    <w:r w:rsidR="00557A18">
                      <w:rPr>
                        <w:rFonts w:ascii="Arial" w:eastAsia="Arial" w:hAnsi="Arial" w:cs="Arial"/>
                        <w:color w:val="575E61"/>
                        <w:sz w:val="11"/>
                        <w:szCs w:val="11"/>
                        <w:lang w:val="de-DE"/>
                      </w:rPr>
                      <w:t>sc</w:t>
                    </w:r>
                    <w:r>
                      <w:rPr>
                        <w:rFonts w:ascii="Arial" w:eastAsia="Arial" w:hAnsi="Arial" w:cs="Arial"/>
                        <w:color w:val="575E61"/>
                        <w:sz w:val="11"/>
                        <w:szCs w:val="11"/>
                        <w:lang w:val="de-DE"/>
                      </w:rPr>
                      <w:t xml:space="preserve">häftsführer: </w:t>
                    </w:r>
                    <w:r>
                      <w:rPr>
                        <w:rFonts w:ascii="Arial" w:eastAsia="Arial" w:hAnsi="Arial" w:cs="Arial"/>
                        <w:color w:val="575E61"/>
                        <w:sz w:val="11"/>
                        <w:szCs w:val="11"/>
                        <w:lang w:val="de-DE"/>
                      </w:rPr>
                      <w:tab/>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Es gelten ausschließlich unsere allge-</w:t>
                    </w:r>
                    <w:r w:rsidR="007200AD" w:rsidRPr="00D00F57">
                      <w:rPr>
                        <w:rFonts w:ascii="Arial" w:eastAsia="Arial" w:hAnsi="Arial" w:cs="Arial"/>
                        <w:color w:val="575E61"/>
                        <w:sz w:val="11"/>
                        <w:szCs w:val="11"/>
                        <w:lang w:val="de-DE"/>
                      </w:rPr>
                      <w:tab/>
                      <w:t>Bankverbindungen</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Bankverbindungen</w:t>
                    </w:r>
                  </w:p>
                  <w:p w14:paraId="1B751960" w14:textId="77777777" w:rsidR="007200AD" w:rsidRPr="00D00F57" w:rsidRDefault="007730B1" w:rsidP="0095188B">
                    <w:pPr>
                      <w:spacing w:before="5"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 xml:space="preserve">Heinrich-Röhm-Straße </w:t>
                    </w:r>
                    <w:r w:rsidR="0095188B">
                      <w:rPr>
                        <w:rFonts w:ascii="Arial" w:eastAsia="Arial" w:hAnsi="Arial" w:cs="Arial"/>
                        <w:color w:val="575E61"/>
                        <w:sz w:val="11"/>
                        <w:szCs w:val="11"/>
                        <w:lang w:val="de-DE"/>
                      </w:rPr>
                      <w:t>50</w:t>
                    </w:r>
                    <w:r w:rsidR="0095188B">
                      <w:rPr>
                        <w:rFonts w:ascii="Arial" w:eastAsia="Arial" w:hAnsi="Arial" w:cs="Arial"/>
                        <w:color w:val="575E61"/>
                        <w:sz w:val="11"/>
                        <w:szCs w:val="11"/>
                        <w:lang w:val="de-DE"/>
                      </w:rPr>
                      <w:tab/>
                    </w:r>
                    <w:r w:rsidR="00360A80">
                      <w:rPr>
                        <w:rFonts w:ascii="Arial" w:eastAsia="Arial" w:hAnsi="Arial" w:cs="Arial"/>
                        <w:color w:val="575E61"/>
                        <w:sz w:val="11"/>
                        <w:szCs w:val="11"/>
                        <w:lang w:val="de-DE"/>
                      </w:rPr>
                      <w:t>Gerhard Glanz</w:t>
                    </w:r>
                    <w:r w:rsidR="008F3E71">
                      <w:rPr>
                        <w:rFonts w:ascii="Arial" w:eastAsia="Arial" w:hAnsi="Arial" w:cs="Arial"/>
                        <w:color w:val="575E61"/>
                        <w:sz w:val="11"/>
                        <w:szCs w:val="11"/>
                        <w:lang w:val="de-DE"/>
                      </w:rPr>
                      <w:t>, Dr. Till Scharf</w:t>
                    </w:r>
                    <w:r w:rsidR="009F66CA">
                      <w:rPr>
                        <w:rFonts w:ascii="Arial" w:eastAsia="Arial" w:hAnsi="Arial" w:cs="Arial"/>
                        <w:color w:val="575E61"/>
                        <w:sz w:val="11"/>
                        <w:szCs w:val="11"/>
                        <w:lang w:val="de-DE"/>
                      </w:rPr>
                      <w:tab/>
                    </w:r>
                    <w:r w:rsidR="0095188B">
                      <w:rPr>
                        <w:rFonts w:ascii="Arial" w:eastAsia="Arial" w:hAnsi="Arial" w:cs="Arial"/>
                        <w:color w:val="575E61"/>
                        <w:sz w:val="11"/>
                        <w:szCs w:val="11"/>
                        <w:lang w:val="de-DE"/>
                      </w:rPr>
                      <w:tab/>
                    </w:r>
                    <w:r w:rsidR="00461DAA" w:rsidRPr="00D00F57">
                      <w:rPr>
                        <w:rFonts w:ascii="Arial" w:eastAsia="Arial" w:hAnsi="Arial" w:cs="Arial"/>
                        <w:color w:val="575E61"/>
                        <w:sz w:val="11"/>
                        <w:szCs w:val="11"/>
                        <w:lang w:val="de-DE"/>
                      </w:rPr>
                      <w:t>meinen Geschäfts-</w:t>
                    </w:r>
                    <w:r w:rsidR="00461DAA">
                      <w:rPr>
                        <w:rFonts w:ascii="Arial" w:eastAsia="Arial" w:hAnsi="Arial" w:cs="Arial"/>
                        <w:color w:val="575E61"/>
                        <w:sz w:val="11"/>
                        <w:szCs w:val="11"/>
                        <w:lang w:val="de-DE"/>
                      </w:rPr>
                      <w:t xml:space="preserve">, </w:t>
                    </w:r>
                    <w:r w:rsidR="00461DAA" w:rsidRPr="00D00F57">
                      <w:rPr>
                        <w:rFonts w:ascii="Arial" w:eastAsia="Arial" w:hAnsi="Arial" w:cs="Arial"/>
                        <w:color w:val="575E61"/>
                        <w:sz w:val="11"/>
                        <w:szCs w:val="11"/>
                        <w:lang w:val="de-DE"/>
                      </w:rPr>
                      <w:t>Einkaufs</w:t>
                    </w:r>
                    <w:r w:rsidR="00461DAA">
                      <w:rPr>
                        <w:rFonts w:ascii="Arial" w:eastAsia="Arial" w:hAnsi="Arial" w:cs="Arial"/>
                        <w:color w:val="575E61"/>
                        <w:sz w:val="11"/>
                        <w:szCs w:val="11"/>
                        <w:lang w:val="de-DE"/>
                      </w:rPr>
                      <w:t>- und</w:t>
                    </w:r>
                    <w:r w:rsidR="007200AD" w:rsidRPr="00D00F57">
                      <w:rPr>
                        <w:rFonts w:ascii="Arial" w:eastAsia="Arial" w:hAnsi="Arial" w:cs="Arial"/>
                        <w:color w:val="575E61"/>
                        <w:sz w:val="11"/>
                        <w:szCs w:val="11"/>
                        <w:lang w:val="de-DE"/>
                      </w:rPr>
                      <w:tab/>
                      <w:t>Commerzbank AG</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Deutsche Bank AG</w:t>
                    </w:r>
                  </w:p>
                  <w:p w14:paraId="765B47BF" w14:textId="77777777" w:rsidR="007200AD" w:rsidRPr="00D00F57" w:rsidRDefault="0095188B" w:rsidP="0095188B">
                    <w:pPr>
                      <w:spacing w:before="5" w:after="0" w:line="240" w:lineRule="auto"/>
                      <w:ind w:left="1701" w:right="-59" w:hanging="1701"/>
                      <w:rPr>
                        <w:rFonts w:ascii="Arial" w:eastAsia="Arial" w:hAnsi="Arial" w:cs="Arial"/>
                        <w:color w:val="575E61"/>
                        <w:sz w:val="11"/>
                        <w:szCs w:val="11"/>
                        <w:lang w:val="de-DE"/>
                      </w:rPr>
                    </w:pPr>
                    <w:r>
                      <w:rPr>
                        <w:rFonts w:ascii="Arial" w:eastAsia="Arial" w:hAnsi="Arial" w:cs="Arial"/>
                        <w:color w:val="575E61"/>
                        <w:sz w:val="11"/>
                        <w:szCs w:val="11"/>
                        <w:lang w:val="de-DE"/>
                      </w:rPr>
                      <w:t>89567 Sontheim/Brenz</w:t>
                    </w:r>
                    <w:r>
                      <w:rPr>
                        <w:rFonts w:ascii="Arial" w:eastAsia="Arial" w:hAnsi="Arial" w:cs="Arial"/>
                        <w:color w:val="575E61"/>
                        <w:sz w:val="11"/>
                        <w:szCs w:val="11"/>
                        <w:lang w:val="de-DE"/>
                      </w:rPr>
                      <w:tab/>
                    </w:r>
                    <w:r w:rsidRPr="00D00F57">
                      <w:rPr>
                        <w:rFonts w:ascii="Arial" w:eastAsia="Arial" w:hAnsi="Arial" w:cs="Arial"/>
                        <w:color w:val="575E61"/>
                        <w:sz w:val="11"/>
                        <w:szCs w:val="11"/>
                        <w:lang w:val="de-DE"/>
                      </w:rPr>
                      <w:t>Sitz der Gesellschaft: Sontheim/Brenz</w:t>
                    </w:r>
                    <w:r w:rsidRPr="00D00F57">
                      <w:rPr>
                        <w:rFonts w:ascii="Arial" w:eastAsia="Arial" w:hAnsi="Arial" w:cs="Arial"/>
                        <w:color w:val="575E61"/>
                        <w:sz w:val="11"/>
                        <w:szCs w:val="11"/>
                        <w:lang w:val="de-DE"/>
                      </w:rPr>
                      <w:tab/>
                    </w:r>
                    <w:r>
                      <w:rPr>
                        <w:rFonts w:ascii="Arial" w:eastAsia="Arial" w:hAnsi="Arial" w:cs="Arial"/>
                        <w:color w:val="575E61"/>
                        <w:sz w:val="11"/>
                        <w:szCs w:val="11"/>
                        <w:lang w:val="de-DE"/>
                      </w:rPr>
                      <w:tab/>
                    </w:r>
                    <w:r w:rsidR="00461DAA">
                      <w:rPr>
                        <w:rFonts w:ascii="Arial" w:eastAsia="Arial" w:hAnsi="Arial" w:cs="Arial"/>
                        <w:color w:val="575E61"/>
                        <w:sz w:val="11"/>
                        <w:szCs w:val="11"/>
                        <w:lang w:val="de-DE"/>
                      </w:rPr>
                      <w:t>Servicebedingungen, abrufbar unter</w:t>
                    </w:r>
                    <w:r w:rsidR="00461DAA"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IBAN DE26 6324 0016 0204 1895 00</w:t>
                    </w:r>
                    <w:r w:rsidR="007200AD" w:rsidRPr="00D00F57">
                      <w:rPr>
                        <w:rFonts w:ascii="Arial" w:eastAsia="Arial" w:hAnsi="Arial" w:cs="Arial"/>
                        <w:color w:val="575E61"/>
                        <w:sz w:val="11"/>
                        <w:szCs w:val="11"/>
                        <w:lang w:val="de-DE"/>
                      </w:rPr>
                      <w:tab/>
                      <w:t>IBAN DE37 6137 0086 0212 7959 00</w:t>
                    </w:r>
                  </w:p>
                  <w:p w14:paraId="26DC5C5B" w14:textId="097890BB" w:rsidR="007200AD" w:rsidRPr="009F66CA" w:rsidRDefault="007200AD" w:rsidP="0095188B">
                    <w:pPr>
                      <w:spacing w:before="5" w:after="0" w:line="240" w:lineRule="auto"/>
                      <w:ind w:left="1701" w:right="-20" w:hanging="1701"/>
                      <w:rPr>
                        <w:rFonts w:ascii="Arial" w:eastAsia="Arial" w:hAnsi="Arial" w:cs="Arial"/>
                        <w:color w:val="575E61"/>
                        <w:sz w:val="11"/>
                        <w:szCs w:val="11"/>
                        <w:lang w:val="de-DE"/>
                      </w:rPr>
                    </w:pPr>
                    <w:r w:rsidRPr="009F66CA">
                      <w:rPr>
                        <w:rFonts w:ascii="Arial" w:eastAsia="Arial" w:hAnsi="Arial" w:cs="Arial"/>
                        <w:color w:val="575E61"/>
                        <w:sz w:val="11"/>
                        <w:szCs w:val="11"/>
                        <w:lang w:val="de-DE"/>
                      </w:rPr>
                      <w:t>Tel. +49 7325 16 0</w:t>
                    </w:r>
                    <w:r w:rsidRPr="009F66CA">
                      <w:rPr>
                        <w:rFonts w:ascii="Arial" w:eastAsia="Arial" w:hAnsi="Arial" w:cs="Arial"/>
                        <w:color w:val="575E61"/>
                        <w:sz w:val="11"/>
                        <w:szCs w:val="11"/>
                        <w:lang w:val="de-DE"/>
                      </w:rPr>
                      <w:tab/>
                    </w:r>
                    <w:r w:rsidR="0095188B" w:rsidRPr="00D00F57">
                      <w:rPr>
                        <w:rFonts w:ascii="Arial" w:eastAsia="Arial" w:hAnsi="Arial" w:cs="Arial"/>
                        <w:color w:val="575E61"/>
                        <w:sz w:val="11"/>
                        <w:szCs w:val="11"/>
                        <w:lang w:val="de-DE"/>
                      </w:rPr>
                      <w:t>Registergericht: Amtsgericht Ulm,</w:t>
                    </w:r>
                    <w:r w:rsidR="0095188B">
                      <w:rPr>
                        <w:rFonts w:ascii="Arial" w:eastAsia="Arial" w:hAnsi="Arial" w:cs="Arial"/>
                        <w:color w:val="575E61"/>
                        <w:sz w:val="11"/>
                        <w:szCs w:val="11"/>
                        <w:lang w:val="de-DE"/>
                      </w:rPr>
                      <w:t xml:space="preserve"> </w:t>
                    </w:r>
                    <w:r w:rsidRPr="009F66CA">
                      <w:rPr>
                        <w:rFonts w:ascii="Arial" w:eastAsia="Arial" w:hAnsi="Arial" w:cs="Arial"/>
                        <w:color w:val="575E61"/>
                        <w:sz w:val="11"/>
                        <w:szCs w:val="11"/>
                        <w:lang w:val="de-DE"/>
                      </w:rPr>
                      <w:t>HRB 660018</w:t>
                    </w:r>
                    <w:r w:rsidR="0095188B" w:rsidRPr="009F66CA">
                      <w:rPr>
                        <w:rFonts w:ascii="Arial" w:eastAsia="Arial" w:hAnsi="Arial" w:cs="Arial"/>
                        <w:color w:val="575E61"/>
                        <w:sz w:val="11"/>
                        <w:szCs w:val="11"/>
                        <w:lang w:val="de-DE"/>
                      </w:rPr>
                      <w:tab/>
                    </w:r>
                    <w:hyperlink r:id="rId5" w:history="1">
                      <w:r w:rsidR="00FE2DE7" w:rsidRPr="00FE2DE7">
                        <w:rPr>
                          <w:rStyle w:val="Hyperlink"/>
                          <w:rFonts w:eastAsia="Arial" w:cs="Arial"/>
                          <w:sz w:val="11"/>
                          <w:szCs w:val="11"/>
                          <w:lang w:val="de-DE"/>
                        </w:rPr>
                        <w:t>www.roehm.biz</w:t>
                      </w:r>
                    </w:hyperlink>
                    <w:r w:rsidR="00461DAA">
                      <w:rPr>
                        <w:rFonts w:ascii="Arial" w:eastAsia="Arial" w:hAnsi="Arial" w:cs="Arial"/>
                        <w:color w:val="575E61"/>
                        <w:sz w:val="11"/>
                        <w:szCs w:val="11"/>
                        <w:lang w:val="de-DE"/>
                      </w:rPr>
                      <w:t xml:space="preserve"> - </w:t>
                    </w:r>
                    <w:r w:rsidR="00461DAA" w:rsidRPr="009F66CA">
                      <w:rPr>
                        <w:rFonts w:ascii="Arial" w:eastAsia="Arial" w:hAnsi="Arial" w:cs="Arial"/>
                        <w:color w:val="575E61"/>
                        <w:sz w:val="11"/>
                        <w:szCs w:val="11"/>
                        <w:lang w:val="de-DE"/>
                      </w:rPr>
                      <w:t>Exclusively subject</w:t>
                    </w:r>
                    <w:r w:rsidRPr="009F66CA">
                      <w:rPr>
                        <w:rFonts w:ascii="Arial" w:eastAsia="Arial" w:hAnsi="Arial" w:cs="Arial"/>
                        <w:color w:val="575E61"/>
                        <w:sz w:val="11"/>
                        <w:szCs w:val="11"/>
                        <w:lang w:val="de-DE"/>
                      </w:rPr>
                      <w:tab/>
                      <w:t>SWIFT/BIC COBA DE FF 632</w:t>
                    </w:r>
                    <w:r w:rsidRPr="009F66CA">
                      <w:rPr>
                        <w:rFonts w:ascii="Arial" w:eastAsia="Arial" w:hAnsi="Arial" w:cs="Arial"/>
                        <w:color w:val="575E61"/>
                        <w:sz w:val="11"/>
                        <w:szCs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sidRPr="00D00F57">
                      <w:rPr>
                        <w:rFonts w:ascii="Arial" w:eastAsia="Arial" w:hAnsi="Arial" w:cs="Arial"/>
                        <w:color w:val="575E61"/>
                        <w:sz w:val="11"/>
                        <w:szCs w:val="11"/>
                      </w:rPr>
                      <w:t>Fax +49 7325 16 510</w:t>
                    </w:r>
                    <w:r w:rsidRPr="00D00F57">
                      <w:rPr>
                        <w:rFonts w:ascii="Arial" w:eastAsia="Arial" w:hAnsi="Arial" w:cs="Arial"/>
                        <w:color w:val="575E61"/>
                        <w:sz w:val="11"/>
                        <w:szCs w:val="11"/>
                      </w:rPr>
                      <w:tab/>
                      <w:t>St.-Nr. 2864007/02228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95188B">
                      <w:rPr>
                        <w:rFonts w:ascii="Arial" w:eastAsia="Arial" w:hAnsi="Arial" w:cs="Arial"/>
                        <w:color w:val="575E61"/>
                        <w:sz w:val="11"/>
                        <w:szCs w:val="11"/>
                      </w:rPr>
                      <w:tab/>
                    </w:r>
                    <w:r w:rsidR="00461DAA" w:rsidRPr="00D00F57">
                      <w:rPr>
                        <w:rFonts w:ascii="Arial" w:eastAsia="Arial" w:hAnsi="Arial" w:cs="Arial"/>
                        <w:color w:val="575E61"/>
                        <w:sz w:val="11"/>
                        <w:szCs w:val="11"/>
                      </w:rPr>
                      <w:t>to our general terms</w:t>
                    </w:r>
                    <w:r w:rsidR="00461DAA">
                      <w:rPr>
                        <w:rFonts w:ascii="Arial" w:eastAsia="Arial" w:hAnsi="Arial" w:cs="Arial"/>
                        <w:color w:val="575E61"/>
                        <w:sz w:val="11"/>
                        <w:szCs w:val="11"/>
                      </w:rPr>
                      <w:t xml:space="preserve"> </w:t>
                    </w:r>
                    <w:r w:rsidR="00461DAA" w:rsidRPr="00D00F57">
                      <w:rPr>
                        <w:rFonts w:ascii="Arial" w:eastAsia="Arial" w:hAnsi="Arial" w:cs="Arial"/>
                        <w:color w:val="575E61"/>
                        <w:sz w:val="11"/>
                        <w:szCs w:val="11"/>
                      </w:rPr>
                      <w:t>and conditions</w:t>
                    </w:r>
                    <w:r w:rsidRPr="00D00F57">
                      <w:rPr>
                        <w:rFonts w:ascii="Arial" w:eastAsia="Arial" w:hAnsi="Arial" w:cs="Arial"/>
                        <w:color w:val="575E61"/>
                        <w:sz w:val="11"/>
                        <w:szCs w:val="11"/>
                      </w:rPr>
                      <w:tab/>
                      <w:t>Kreissparkasse Heidenheim</w:t>
                    </w:r>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sidRPr="00D00F57">
                      <w:rPr>
                        <w:rFonts w:ascii="Arial" w:eastAsia="Arial" w:hAnsi="Arial" w:cs="Arial"/>
                        <w:color w:val="575E61"/>
                        <w:sz w:val="11"/>
                        <w:szCs w:val="11"/>
                      </w:rPr>
                      <w:t xml:space="preserve">E-mail: </w:t>
                    </w:r>
                    <w:hyperlink r:id="rId6">
                      <w:r w:rsidRPr="00D00F57">
                        <w:rPr>
                          <w:rFonts w:ascii="Arial" w:eastAsia="Arial" w:hAnsi="Arial" w:cs="Arial"/>
                          <w:color w:val="575E61"/>
                          <w:sz w:val="11"/>
                          <w:szCs w:val="11"/>
                        </w:rPr>
                        <w:t xml:space="preserve">info@roehm.biz </w:t>
                      </w:r>
                    </w:hyperlink>
                    <w:r w:rsidR="0095188B">
                      <w:rPr>
                        <w:rFonts w:ascii="Arial" w:eastAsia="Arial" w:hAnsi="Arial" w:cs="Arial"/>
                        <w:color w:val="575E61"/>
                        <w:sz w:val="11"/>
                        <w:szCs w:val="11"/>
                      </w:rPr>
                      <w:tab/>
                    </w:r>
                    <w:r w:rsidR="0095188B">
                      <w:rPr>
                        <w:rFonts w:ascii="Arial" w:eastAsia="Arial" w:hAnsi="Arial" w:cs="Arial"/>
                        <w:color w:val="575E61"/>
                        <w:sz w:val="11"/>
                        <w:szCs w:val="11"/>
                      </w:rPr>
                      <w:tab/>
                    </w:r>
                    <w:r w:rsidRPr="00D00F57">
                      <w:rPr>
                        <w:rFonts w:ascii="Arial" w:eastAsia="Arial" w:hAnsi="Arial" w:cs="Arial"/>
                        <w:color w:val="575E61"/>
                        <w:sz w:val="11"/>
                        <w:szCs w:val="11"/>
                      </w:rPr>
                      <w:t>UST-ID.-NR. DE 145571648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461DAA">
                      <w:rPr>
                        <w:rFonts w:ascii="Arial" w:eastAsia="Arial" w:hAnsi="Arial" w:cs="Arial"/>
                        <w:color w:val="575E61"/>
                        <w:sz w:val="11"/>
                        <w:szCs w:val="11"/>
                      </w:rPr>
                      <w:t xml:space="preserve">of sales, delivery, </w:t>
                    </w:r>
                    <w:r w:rsidR="00461DAA" w:rsidRPr="00D00F57">
                      <w:rPr>
                        <w:rFonts w:ascii="Arial" w:eastAsia="Arial" w:hAnsi="Arial" w:cs="Arial"/>
                        <w:color w:val="575E61"/>
                        <w:sz w:val="11"/>
                        <w:szCs w:val="11"/>
                      </w:rPr>
                      <w:t>purchasing</w:t>
                    </w:r>
                    <w:r w:rsidR="00461DAA">
                      <w:rPr>
                        <w:rFonts w:ascii="Arial" w:eastAsia="Arial" w:hAnsi="Arial" w:cs="Arial"/>
                        <w:color w:val="575E61"/>
                        <w:sz w:val="11"/>
                        <w:szCs w:val="11"/>
                      </w:rPr>
                      <w:t xml:space="preserve"> and</w:t>
                    </w:r>
                    <w:r w:rsidRPr="00D00F57">
                      <w:rPr>
                        <w:rFonts w:ascii="Arial" w:eastAsia="Arial" w:hAnsi="Arial" w:cs="Arial"/>
                        <w:color w:val="575E61"/>
                        <w:sz w:val="11"/>
                        <w:szCs w:val="11"/>
                      </w:rPr>
                      <w:tab/>
                      <w:t>IBAN DE62 6325 0030 0001 1580 92</w:t>
                    </w:r>
                    <w:r w:rsidRPr="00D00F57">
                      <w:rPr>
                        <w:rFonts w:ascii="Arial" w:eastAsia="Arial" w:hAnsi="Arial" w:cs="Arial"/>
                        <w:color w:val="575E61"/>
                        <w:sz w:val="11"/>
                        <w:szCs w:val="11"/>
                      </w:rPr>
                      <w:tab/>
                    </w:r>
                  </w:p>
                  <w:p w14:paraId="35D92BEA" w14:textId="77777777" w:rsidR="007200AD" w:rsidRPr="00D00F57" w:rsidRDefault="0028176D" w:rsidP="0095188B">
                    <w:pPr>
                      <w:spacing w:before="5" w:after="0" w:line="250" w:lineRule="auto"/>
                      <w:ind w:left="1701" w:right="-23" w:hanging="1701"/>
                      <w:rPr>
                        <w:rFonts w:ascii="Arial" w:eastAsia="Arial" w:hAnsi="Arial" w:cs="Arial"/>
                        <w:color w:val="575E61"/>
                        <w:sz w:val="11"/>
                        <w:szCs w:val="11"/>
                      </w:rPr>
                    </w:pPr>
                    <w:hyperlink r:id="rId7">
                      <w:r w:rsidR="007200AD" w:rsidRPr="00D00F57">
                        <w:rPr>
                          <w:rFonts w:ascii="Arial" w:eastAsia="Arial" w:hAnsi="Arial" w:cs="Arial"/>
                          <w:color w:val="575E61"/>
                          <w:sz w:val="11"/>
                          <w:szCs w:val="11"/>
                        </w:rPr>
                        <w:t>www.roehm.biz</w:t>
                      </w:r>
                    </w:hyperlink>
                    <w:r w:rsidR="0095188B">
                      <w:rPr>
                        <w:rFonts w:ascii="Arial" w:eastAsia="Arial" w:hAnsi="Arial" w:cs="Arial"/>
                        <w:color w:val="575E61"/>
                        <w:sz w:val="11"/>
                        <w:szCs w:val="11"/>
                      </w:rPr>
                      <w:tab/>
                    </w:r>
                    <w:r w:rsidR="007200AD" w:rsidRPr="00D00F57">
                      <w:rPr>
                        <w:rFonts w:ascii="Arial" w:eastAsia="Arial" w:hAnsi="Arial" w:cs="Arial"/>
                        <w:color w:val="575E61"/>
                        <w:sz w:val="11"/>
                        <w:szCs w:val="11"/>
                      </w:rPr>
                      <w:t>BBN-Nr. 40192086; ILN 4019208000008</w:t>
                    </w:r>
                    <w:r w:rsidR="007200AD" w:rsidRPr="00D00F57">
                      <w:rPr>
                        <w:rFonts w:ascii="Arial" w:eastAsia="Arial" w:hAnsi="Arial" w:cs="Arial"/>
                        <w:color w:val="575E61"/>
                        <w:sz w:val="11"/>
                        <w:szCs w:val="11"/>
                      </w:rPr>
                      <w:tab/>
                    </w:r>
                    <w:r w:rsidR="00461DAA">
                      <w:rPr>
                        <w:rFonts w:ascii="Arial" w:eastAsia="Arial" w:hAnsi="Arial" w:cs="Arial"/>
                        <w:color w:val="575E61"/>
                        <w:sz w:val="11"/>
                        <w:szCs w:val="11"/>
                      </w:rPr>
                      <w:t>service,</w:t>
                    </w:r>
                    <w:r w:rsidR="00461DAA" w:rsidRPr="00D00F57">
                      <w:rPr>
                        <w:rFonts w:ascii="Arial" w:eastAsia="Arial" w:hAnsi="Arial" w:cs="Arial"/>
                        <w:color w:val="575E61"/>
                        <w:sz w:val="11"/>
                        <w:szCs w:val="11"/>
                      </w:rPr>
                      <w:t xml:space="preserve"> available at </w:t>
                    </w:r>
                    <w:hyperlink r:id="rId8">
                      <w:r w:rsidR="00461DAA" w:rsidRPr="00D00F57">
                        <w:rPr>
                          <w:rFonts w:ascii="Arial" w:eastAsia="Arial" w:hAnsi="Arial" w:cs="Arial"/>
                          <w:color w:val="575E61"/>
                          <w:sz w:val="11"/>
                          <w:szCs w:val="11"/>
                        </w:rPr>
                        <w:t>www.roehm.biz</w:t>
                      </w:r>
                    </w:hyperlink>
                    <w:r w:rsidR="007200AD" w:rsidRPr="00D00F57">
                      <w:rPr>
                        <w:rFonts w:ascii="Arial" w:eastAsia="Arial" w:hAnsi="Arial" w:cs="Arial"/>
                        <w:color w:val="575E61"/>
                        <w:sz w:val="11"/>
                        <w:szCs w:val="11"/>
                      </w:rPr>
                      <w:tab/>
                      <w:t>SWIFT/BIC SOLA DE S1 HDH</w:t>
                    </w: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B0A5" w14:textId="77777777" w:rsidR="003E24E3" w:rsidRDefault="003E24E3" w:rsidP="00323160">
      <w:pPr>
        <w:spacing w:after="0" w:line="240" w:lineRule="auto"/>
      </w:pPr>
      <w:r>
        <w:separator/>
      </w:r>
    </w:p>
  </w:footnote>
  <w:footnote w:type="continuationSeparator" w:id="0">
    <w:p w14:paraId="155F2018" w14:textId="77777777" w:rsidR="003E24E3" w:rsidRDefault="003E24E3" w:rsidP="00323160">
      <w:pPr>
        <w:spacing w:after="0" w:line="240" w:lineRule="auto"/>
      </w:pPr>
      <w:r>
        <w:continuationSeparator/>
      </w:r>
    </w:p>
  </w:footnote>
  <w:footnote w:type="continuationNotice" w:id="1">
    <w:p w14:paraId="3FC8929E" w14:textId="77777777" w:rsidR="003E24E3" w:rsidRDefault="003E2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lang w:val="de-DE" w:eastAsia="de-DE"/>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5"/>
    <w:rsid w:val="00001268"/>
    <w:rsid w:val="0000367C"/>
    <w:rsid w:val="000063BC"/>
    <w:rsid w:val="000242B7"/>
    <w:rsid w:val="00024C11"/>
    <w:rsid w:val="00025832"/>
    <w:rsid w:val="000325B9"/>
    <w:rsid w:val="00036A51"/>
    <w:rsid w:val="00041F40"/>
    <w:rsid w:val="00042EE1"/>
    <w:rsid w:val="00051275"/>
    <w:rsid w:val="00055E4C"/>
    <w:rsid w:val="00060753"/>
    <w:rsid w:val="00062A74"/>
    <w:rsid w:val="00067F36"/>
    <w:rsid w:val="0008261F"/>
    <w:rsid w:val="00083209"/>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10EB7"/>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49FA"/>
    <w:rsid w:val="001E4E34"/>
    <w:rsid w:val="001E5B90"/>
    <w:rsid w:val="001E6C6F"/>
    <w:rsid w:val="00204256"/>
    <w:rsid w:val="0021145C"/>
    <w:rsid w:val="0021336D"/>
    <w:rsid w:val="00230114"/>
    <w:rsid w:val="00240600"/>
    <w:rsid w:val="00241B20"/>
    <w:rsid w:val="00244CEA"/>
    <w:rsid w:val="002451FA"/>
    <w:rsid w:val="002658F9"/>
    <w:rsid w:val="0027346F"/>
    <w:rsid w:val="0027558B"/>
    <w:rsid w:val="00275A2E"/>
    <w:rsid w:val="0028176D"/>
    <w:rsid w:val="00281E8E"/>
    <w:rsid w:val="00284F32"/>
    <w:rsid w:val="00293812"/>
    <w:rsid w:val="002944DA"/>
    <w:rsid w:val="00294923"/>
    <w:rsid w:val="00295339"/>
    <w:rsid w:val="00295A26"/>
    <w:rsid w:val="002962CC"/>
    <w:rsid w:val="002A0EFB"/>
    <w:rsid w:val="002A55D6"/>
    <w:rsid w:val="002A60B7"/>
    <w:rsid w:val="002B7F42"/>
    <w:rsid w:val="002D1941"/>
    <w:rsid w:val="002D2ADD"/>
    <w:rsid w:val="002D2EFE"/>
    <w:rsid w:val="002F3389"/>
    <w:rsid w:val="003162E7"/>
    <w:rsid w:val="00320F95"/>
    <w:rsid w:val="00322990"/>
    <w:rsid w:val="00323160"/>
    <w:rsid w:val="00325324"/>
    <w:rsid w:val="00335F30"/>
    <w:rsid w:val="00342758"/>
    <w:rsid w:val="00342F9C"/>
    <w:rsid w:val="00347E0E"/>
    <w:rsid w:val="00352648"/>
    <w:rsid w:val="00354EFB"/>
    <w:rsid w:val="0035590A"/>
    <w:rsid w:val="00360A80"/>
    <w:rsid w:val="00361C1F"/>
    <w:rsid w:val="00361D91"/>
    <w:rsid w:val="00364FC2"/>
    <w:rsid w:val="003702F2"/>
    <w:rsid w:val="00373306"/>
    <w:rsid w:val="003775DA"/>
    <w:rsid w:val="003775F3"/>
    <w:rsid w:val="00377FFE"/>
    <w:rsid w:val="00382038"/>
    <w:rsid w:val="003B5B75"/>
    <w:rsid w:val="003C06DF"/>
    <w:rsid w:val="003C31DC"/>
    <w:rsid w:val="003C69B3"/>
    <w:rsid w:val="003D26CC"/>
    <w:rsid w:val="003D3966"/>
    <w:rsid w:val="003D3FC3"/>
    <w:rsid w:val="003D6D9C"/>
    <w:rsid w:val="003E101A"/>
    <w:rsid w:val="003E24E3"/>
    <w:rsid w:val="003F4864"/>
    <w:rsid w:val="00406169"/>
    <w:rsid w:val="00411C88"/>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A1323"/>
    <w:rsid w:val="004A1F43"/>
    <w:rsid w:val="004A37C4"/>
    <w:rsid w:val="004A49F1"/>
    <w:rsid w:val="004B4874"/>
    <w:rsid w:val="004D2214"/>
    <w:rsid w:val="004D2D9E"/>
    <w:rsid w:val="004E192B"/>
    <w:rsid w:val="004E35CC"/>
    <w:rsid w:val="004E5B40"/>
    <w:rsid w:val="004E679F"/>
    <w:rsid w:val="004E7E86"/>
    <w:rsid w:val="004F4B7B"/>
    <w:rsid w:val="004F7CA4"/>
    <w:rsid w:val="00507770"/>
    <w:rsid w:val="00507E71"/>
    <w:rsid w:val="0051353E"/>
    <w:rsid w:val="00522BF6"/>
    <w:rsid w:val="00522C2A"/>
    <w:rsid w:val="00525279"/>
    <w:rsid w:val="00537763"/>
    <w:rsid w:val="00557A18"/>
    <w:rsid w:val="00575691"/>
    <w:rsid w:val="0058317E"/>
    <w:rsid w:val="00586587"/>
    <w:rsid w:val="0058723F"/>
    <w:rsid w:val="00587E3D"/>
    <w:rsid w:val="00590151"/>
    <w:rsid w:val="0059139E"/>
    <w:rsid w:val="00591526"/>
    <w:rsid w:val="005A42F1"/>
    <w:rsid w:val="005B3783"/>
    <w:rsid w:val="005B6C1D"/>
    <w:rsid w:val="005C6D5C"/>
    <w:rsid w:val="005C7E35"/>
    <w:rsid w:val="005D0267"/>
    <w:rsid w:val="005D3B92"/>
    <w:rsid w:val="005D713F"/>
    <w:rsid w:val="005D772F"/>
    <w:rsid w:val="005E2AD2"/>
    <w:rsid w:val="005E78E9"/>
    <w:rsid w:val="005F08C0"/>
    <w:rsid w:val="005F22FC"/>
    <w:rsid w:val="005F3D69"/>
    <w:rsid w:val="005F63FA"/>
    <w:rsid w:val="0060532E"/>
    <w:rsid w:val="00620692"/>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D1285"/>
    <w:rsid w:val="006D20BA"/>
    <w:rsid w:val="006D51D4"/>
    <w:rsid w:val="006E0193"/>
    <w:rsid w:val="006E20FD"/>
    <w:rsid w:val="006E5A26"/>
    <w:rsid w:val="006F31A9"/>
    <w:rsid w:val="006F6638"/>
    <w:rsid w:val="0070258D"/>
    <w:rsid w:val="00712E96"/>
    <w:rsid w:val="007200AD"/>
    <w:rsid w:val="00731596"/>
    <w:rsid w:val="00732037"/>
    <w:rsid w:val="0073582B"/>
    <w:rsid w:val="00740990"/>
    <w:rsid w:val="007423C0"/>
    <w:rsid w:val="007475D1"/>
    <w:rsid w:val="00753598"/>
    <w:rsid w:val="0075603A"/>
    <w:rsid w:val="0076270D"/>
    <w:rsid w:val="00765161"/>
    <w:rsid w:val="0076717E"/>
    <w:rsid w:val="007730B1"/>
    <w:rsid w:val="007734C0"/>
    <w:rsid w:val="00775D2E"/>
    <w:rsid w:val="007773C1"/>
    <w:rsid w:val="00777B16"/>
    <w:rsid w:val="00777ED3"/>
    <w:rsid w:val="00780F3C"/>
    <w:rsid w:val="007855F5"/>
    <w:rsid w:val="0079294A"/>
    <w:rsid w:val="007A6EFA"/>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5DEB"/>
    <w:rsid w:val="00806EB9"/>
    <w:rsid w:val="00815118"/>
    <w:rsid w:val="00832497"/>
    <w:rsid w:val="00834858"/>
    <w:rsid w:val="00863753"/>
    <w:rsid w:val="00865CDE"/>
    <w:rsid w:val="008809F4"/>
    <w:rsid w:val="00881A9B"/>
    <w:rsid w:val="00886B52"/>
    <w:rsid w:val="00892267"/>
    <w:rsid w:val="00893C82"/>
    <w:rsid w:val="00896DD3"/>
    <w:rsid w:val="008A4DFC"/>
    <w:rsid w:val="008B05C0"/>
    <w:rsid w:val="008B1355"/>
    <w:rsid w:val="008B3290"/>
    <w:rsid w:val="008B4D17"/>
    <w:rsid w:val="008B65E1"/>
    <w:rsid w:val="008D235E"/>
    <w:rsid w:val="008E1B98"/>
    <w:rsid w:val="008E2658"/>
    <w:rsid w:val="008E38FF"/>
    <w:rsid w:val="008E4DF8"/>
    <w:rsid w:val="008F22B9"/>
    <w:rsid w:val="008F3E71"/>
    <w:rsid w:val="00901F31"/>
    <w:rsid w:val="0090556E"/>
    <w:rsid w:val="009077D4"/>
    <w:rsid w:val="0091367D"/>
    <w:rsid w:val="009143FE"/>
    <w:rsid w:val="009208D9"/>
    <w:rsid w:val="00920E76"/>
    <w:rsid w:val="00922C3C"/>
    <w:rsid w:val="00924CE7"/>
    <w:rsid w:val="009354F7"/>
    <w:rsid w:val="0095188B"/>
    <w:rsid w:val="009555E1"/>
    <w:rsid w:val="00955FD6"/>
    <w:rsid w:val="00960D88"/>
    <w:rsid w:val="009644C7"/>
    <w:rsid w:val="009678ED"/>
    <w:rsid w:val="00975769"/>
    <w:rsid w:val="00976258"/>
    <w:rsid w:val="00980134"/>
    <w:rsid w:val="00984CC4"/>
    <w:rsid w:val="00992F8B"/>
    <w:rsid w:val="009941D9"/>
    <w:rsid w:val="0099544E"/>
    <w:rsid w:val="009A277E"/>
    <w:rsid w:val="009A2AF5"/>
    <w:rsid w:val="009A42C6"/>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47186"/>
    <w:rsid w:val="00A5253F"/>
    <w:rsid w:val="00A63A34"/>
    <w:rsid w:val="00A6620E"/>
    <w:rsid w:val="00A73625"/>
    <w:rsid w:val="00A74815"/>
    <w:rsid w:val="00A82ACE"/>
    <w:rsid w:val="00A87352"/>
    <w:rsid w:val="00A91F15"/>
    <w:rsid w:val="00A9575F"/>
    <w:rsid w:val="00AB0232"/>
    <w:rsid w:val="00AB135B"/>
    <w:rsid w:val="00AB29AF"/>
    <w:rsid w:val="00AB46FA"/>
    <w:rsid w:val="00AB49F2"/>
    <w:rsid w:val="00AB51FE"/>
    <w:rsid w:val="00AC1D95"/>
    <w:rsid w:val="00AC22DB"/>
    <w:rsid w:val="00AC429F"/>
    <w:rsid w:val="00AC4534"/>
    <w:rsid w:val="00AD6983"/>
    <w:rsid w:val="00AE2F30"/>
    <w:rsid w:val="00AF2005"/>
    <w:rsid w:val="00AF249C"/>
    <w:rsid w:val="00B01B56"/>
    <w:rsid w:val="00B10185"/>
    <w:rsid w:val="00B14B48"/>
    <w:rsid w:val="00B20696"/>
    <w:rsid w:val="00B23DAB"/>
    <w:rsid w:val="00B25916"/>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B42FB"/>
    <w:rsid w:val="00BD54E1"/>
    <w:rsid w:val="00BE129B"/>
    <w:rsid w:val="00BE485E"/>
    <w:rsid w:val="00BE51D8"/>
    <w:rsid w:val="00BF2597"/>
    <w:rsid w:val="00C0022A"/>
    <w:rsid w:val="00C0337E"/>
    <w:rsid w:val="00C10896"/>
    <w:rsid w:val="00C220C4"/>
    <w:rsid w:val="00C27031"/>
    <w:rsid w:val="00C30C8C"/>
    <w:rsid w:val="00C335EE"/>
    <w:rsid w:val="00C41010"/>
    <w:rsid w:val="00C45903"/>
    <w:rsid w:val="00C50135"/>
    <w:rsid w:val="00C528ED"/>
    <w:rsid w:val="00C628A4"/>
    <w:rsid w:val="00C93051"/>
    <w:rsid w:val="00CA47BC"/>
    <w:rsid w:val="00CB42D2"/>
    <w:rsid w:val="00CB5A3D"/>
    <w:rsid w:val="00CD4909"/>
    <w:rsid w:val="00CD5C63"/>
    <w:rsid w:val="00CD77E2"/>
    <w:rsid w:val="00CD7B54"/>
    <w:rsid w:val="00CF3A39"/>
    <w:rsid w:val="00D00F57"/>
    <w:rsid w:val="00D20CAB"/>
    <w:rsid w:val="00D214FB"/>
    <w:rsid w:val="00D21801"/>
    <w:rsid w:val="00D24FE3"/>
    <w:rsid w:val="00D33281"/>
    <w:rsid w:val="00D45741"/>
    <w:rsid w:val="00D55F03"/>
    <w:rsid w:val="00D65707"/>
    <w:rsid w:val="00D66044"/>
    <w:rsid w:val="00D67722"/>
    <w:rsid w:val="00D718D8"/>
    <w:rsid w:val="00D71D9E"/>
    <w:rsid w:val="00D7573D"/>
    <w:rsid w:val="00D7716B"/>
    <w:rsid w:val="00D86F19"/>
    <w:rsid w:val="00D870B8"/>
    <w:rsid w:val="00D96C00"/>
    <w:rsid w:val="00DA2468"/>
    <w:rsid w:val="00DA565E"/>
    <w:rsid w:val="00DA61CC"/>
    <w:rsid w:val="00DA637C"/>
    <w:rsid w:val="00DC00A0"/>
    <w:rsid w:val="00DC1020"/>
    <w:rsid w:val="00DC2839"/>
    <w:rsid w:val="00DD0254"/>
    <w:rsid w:val="00DD0F34"/>
    <w:rsid w:val="00DD217C"/>
    <w:rsid w:val="00DE2A9A"/>
    <w:rsid w:val="00DE77E7"/>
    <w:rsid w:val="00DF0973"/>
    <w:rsid w:val="00DF4B01"/>
    <w:rsid w:val="00DF4D3C"/>
    <w:rsid w:val="00E04814"/>
    <w:rsid w:val="00E05D41"/>
    <w:rsid w:val="00E11AB8"/>
    <w:rsid w:val="00E33341"/>
    <w:rsid w:val="00E356FE"/>
    <w:rsid w:val="00E647C1"/>
    <w:rsid w:val="00E65D84"/>
    <w:rsid w:val="00E71014"/>
    <w:rsid w:val="00E72C8E"/>
    <w:rsid w:val="00E73D11"/>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2510"/>
    <w:rsid w:val="00EE4E41"/>
    <w:rsid w:val="00EF0E66"/>
    <w:rsid w:val="00EF17B1"/>
    <w:rsid w:val="00EF44CF"/>
    <w:rsid w:val="00EF6FCE"/>
    <w:rsid w:val="00F05CD1"/>
    <w:rsid w:val="00F05D38"/>
    <w:rsid w:val="00F06974"/>
    <w:rsid w:val="00F1438D"/>
    <w:rsid w:val="00F15ACA"/>
    <w:rsid w:val="00F23C96"/>
    <w:rsid w:val="00F2406F"/>
    <w:rsid w:val="00F27797"/>
    <w:rsid w:val="00F34461"/>
    <w:rsid w:val="00F36713"/>
    <w:rsid w:val="00F41CE6"/>
    <w:rsid w:val="00F422ED"/>
    <w:rsid w:val="00F47156"/>
    <w:rsid w:val="00F52592"/>
    <w:rsid w:val="00F60317"/>
    <w:rsid w:val="00F6601D"/>
    <w:rsid w:val="00F77AF2"/>
    <w:rsid w:val="00F869FD"/>
    <w:rsid w:val="00F97EEA"/>
    <w:rsid w:val="00FA19D6"/>
    <w:rsid w:val="00FB0063"/>
    <w:rsid w:val="00FB39AF"/>
    <w:rsid w:val="00FC0F35"/>
    <w:rsid w:val="00FC1B72"/>
    <w:rsid w:val="00FC5727"/>
    <w:rsid w:val="00FC5F97"/>
    <w:rsid w:val="00FC6704"/>
    <w:rsid w:val="00FD0A8D"/>
    <w:rsid w:val="00FD22A3"/>
    <w:rsid w:val="00FD4BF5"/>
    <w:rsid w:val="00FD59AA"/>
    <w:rsid w:val="00FD6E9A"/>
    <w:rsid w:val="00FD77E9"/>
    <w:rsid w:val="00FE15E2"/>
    <w:rsid w:val="00FE2985"/>
    <w:rsid w:val="00FE2DE7"/>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val="de-DE"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val="de-DE"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lang w:val="de-DE"/>
    </w:rPr>
  </w:style>
  <w:style w:type="paragraph" w:styleId="StandardWeb">
    <w:name w:val="Normal (Web)"/>
    <w:basedOn w:val="Standard"/>
    <w:uiPriority w:val="99"/>
    <w:semiHidden/>
    <w:unhideWhenUsed/>
    <w:rsid w:val="0028176D"/>
    <w:pPr>
      <w:widowControl/>
      <w:spacing w:before="100" w:beforeAutospacing="1" w:after="100" w:afterAutospacing="1" w:line="240" w:lineRule="auto"/>
    </w:pPr>
    <w:rPr>
      <w:rFonts w:ascii="Times New Roman" w:eastAsia="Times New Roman" w:hAnsi="Times New Roman" w:cs="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 w:id="143775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7mlHSvEsP-vjcgnTReRxuPvko_6OwRvP?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roehm.biz/" TargetMode="External"/><Relationship Id="rId3" Type="http://schemas.openxmlformats.org/officeDocument/2006/relationships/hyperlink" Target="http://www.roehm.biz/" TargetMode="External"/><Relationship Id="rId7" Type="http://schemas.openxmlformats.org/officeDocument/2006/relationships/hyperlink" Target="http://www.roehm.biz/" TargetMode="External"/><Relationship Id="rId2" Type="http://schemas.openxmlformats.org/officeDocument/2006/relationships/hyperlink" Target="mailto:info@roehm.biz" TargetMode="External"/><Relationship Id="rId1" Type="http://schemas.openxmlformats.org/officeDocument/2006/relationships/hyperlink" Target="http://www.roehm.biz" TargetMode="External"/><Relationship Id="rId6" Type="http://schemas.openxmlformats.org/officeDocument/2006/relationships/hyperlink" Target="mailto:info@roehm.biz" TargetMode="External"/><Relationship Id="rId5" Type="http://schemas.openxmlformats.org/officeDocument/2006/relationships/hyperlink" Target="http://www.roehm.biz" TargetMode="External"/><Relationship Id="rId4" Type="http://schemas.openxmlformats.org/officeDocument/2006/relationships/hyperlink" Target="http://www.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customXml/itemProps3.xml><?xml version="1.0" encoding="utf-8"?>
<ds:datastoreItem xmlns:ds="http://schemas.openxmlformats.org/officeDocument/2006/customXml" ds:itemID="{E9CBA9A4-CBF5-4F53-B6BF-EBE2504821B8}">
  <ds:schemaRefs>
    <ds:schemaRef ds:uri="http://schemas.microsoft.com/sharepoint/v3/contenttype/forms"/>
  </ds:schemaRefs>
</ds:datastoreItem>
</file>

<file path=customXml/itemProps4.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20140821_Geschaeftspapier_neues_CD.indd</vt:lpstr>
    </vt:vector>
  </TitlesOfParts>
  <Company>Roehm GmbH</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Engelhardt Corinna</cp:lastModifiedBy>
  <cp:revision>4</cp:revision>
  <cp:lastPrinted>2022-09-02T06:30:00Z</cp:lastPrinted>
  <dcterms:created xsi:type="dcterms:W3CDTF">2022-09-02T09:02:00Z</dcterms:created>
  <dcterms:modified xsi:type="dcterms:W3CDTF">2022-09-09T06:55:00Z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